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C0AAE" w14:textId="25C42BF1" w:rsidR="004A4E75" w:rsidRDefault="004A4E75" w:rsidP="004A4E75">
      <w:pPr>
        <w:pStyle w:val="NormalWeb"/>
      </w:pPr>
      <w:r>
        <w:rPr>
          <w:noProof/>
        </w:rPr>
        <w:drawing>
          <wp:inline distT="0" distB="0" distL="0" distR="0" wp14:anchorId="0E4F6B17" wp14:editId="4F741616">
            <wp:extent cx="6858000" cy="2285365"/>
            <wp:effectExtent l="0" t="0" r="0" b="635"/>
            <wp:docPr id="84454895" name="Picture 1" descr="A blue background with colorful circl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4895" name="Picture 1" descr="A blue background with colorful circles and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D7DC" w14:textId="7B2100C2" w:rsidR="00B4288F" w:rsidRDefault="00B4288F" w:rsidP="00B4288F">
      <w:pPr>
        <w:rPr>
          <w:rFonts w:ascii="Arial" w:hAnsi="Arial" w:cs="Arial"/>
          <w:sz w:val="21"/>
          <w:szCs w:val="21"/>
        </w:rPr>
      </w:pPr>
    </w:p>
    <w:p w14:paraId="4692F761" w14:textId="77777777" w:rsidR="00987EAF" w:rsidRDefault="00987EAF" w:rsidP="00B4288F">
      <w:pPr>
        <w:rPr>
          <w:rFonts w:ascii="Arial" w:hAnsi="Arial" w:cs="Arial"/>
          <w:sz w:val="21"/>
          <w:szCs w:val="21"/>
        </w:rPr>
      </w:pPr>
    </w:p>
    <w:p w14:paraId="4A750783" w14:textId="45351F33" w:rsidR="0077564F" w:rsidRDefault="00B438B7" w:rsidP="00B4288F">
      <w:pPr>
        <w:rPr>
          <w:rFonts w:ascii="Arial" w:hAnsi="Arial" w:cs="Arial"/>
          <w:sz w:val="22"/>
          <w:szCs w:val="22"/>
        </w:rPr>
      </w:pPr>
      <w:bookmarkStart w:id="0" w:name="_Hlk137714760"/>
      <w:r w:rsidRPr="004C3C35">
        <w:rPr>
          <w:rFonts w:ascii="Arial" w:hAnsi="Arial" w:cs="Arial"/>
          <w:sz w:val="22"/>
          <w:szCs w:val="22"/>
        </w:rPr>
        <w:t xml:space="preserve">The American Association of </w:t>
      </w:r>
      <w:r w:rsidR="00B4288F" w:rsidRPr="004C3C35">
        <w:rPr>
          <w:rFonts w:ascii="Arial" w:hAnsi="Arial" w:cs="Arial"/>
          <w:sz w:val="22"/>
          <w:szCs w:val="22"/>
        </w:rPr>
        <w:t>Occupational Health Nurses</w:t>
      </w:r>
      <w:r w:rsidR="00E96B8A" w:rsidRPr="004C3C35">
        <w:rPr>
          <w:rFonts w:ascii="Arial" w:hAnsi="Arial" w:cs="Arial"/>
          <w:sz w:val="22"/>
          <w:szCs w:val="22"/>
        </w:rPr>
        <w:t xml:space="preserve"> </w:t>
      </w:r>
      <w:r w:rsidR="00DF295E" w:rsidRPr="004C3C35">
        <w:rPr>
          <w:rFonts w:ascii="Arial" w:hAnsi="Arial" w:cs="Arial"/>
          <w:sz w:val="22"/>
          <w:szCs w:val="22"/>
        </w:rPr>
        <w:t>is</w:t>
      </w:r>
      <w:r w:rsidRPr="004C3C35">
        <w:rPr>
          <w:rFonts w:ascii="Arial" w:hAnsi="Arial" w:cs="Arial"/>
          <w:sz w:val="22"/>
          <w:szCs w:val="22"/>
        </w:rPr>
        <w:t xml:space="preserve"> pleased to announce the </w:t>
      </w:r>
      <w:r w:rsidR="00DF22D1">
        <w:rPr>
          <w:rFonts w:ascii="Arial" w:hAnsi="Arial" w:cs="Arial"/>
          <w:sz w:val="22"/>
          <w:szCs w:val="22"/>
        </w:rPr>
        <w:t>2025</w:t>
      </w:r>
      <w:r w:rsidR="00DF22D1" w:rsidRPr="004C3C35">
        <w:rPr>
          <w:rFonts w:ascii="Arial" w:hAnsi="Arial" w:cs="Arial"/>
          <w:sz w:val="22"/>
          <w:szCs w:val="22"/>
        </w:rPr>
        <w:t xml:space="preserve"> </w:t>
      </w:r>
      <w:r w:rsidR="00A15B23">
        <w:rPr>
          <w:rFonts w:ascii="Arial" w:hAnsi="Arial" w:cs="Arial"/>
          <w:sz w:val="22"/>
          <w:szCs w:val="22"/>
        </w:rPr>
        <w:t xml:space="preserve">Annual </w:t>
      </w:r>
      <w:r w:rsidRPr="004C3C35">
        <w:rPr>
          <w:rFonts w:ascii="Arial" w:hAnsi="Arial" w:cs="Arial"/>
          <w:sz w:val="22"/>
          <w:szCs w:val="22"/>
        </w:rPr>
        <w:t>Nat</w:t>
      </w:r>
      <w:r w:rsidR="00797117" w:rsidRPr="004C3C35">
        <w:rPr>
          <w:rFonts w:ascii="Arial" w:hAnsi="Arial" w:cs="Arial"/>
          <w:sz w:val="22"/>
          <w:szCs w:val="22"/>
        </w:rPr>
        <w:t>ional Conference</w:t>
      </w:r>
      <w:r w:rsidR="00ED1A5F">
        <w:rPr>
          <w:rFonts w:ascii="Arial" w:hAnsi="Arial" w:cs="Arial"/>
          <w:sz w:val="22"/>
          <w:szCs w:val="22"/>
        </w:rPr>
        <w:t xml:space="preserve"> to</w:t>
      </w:r>
      <w:r w:rsidR="00E96B8A" w:rsidRPr="004C3C35">
        <w:rPr>
          <w:rFonts w:ascii="Arial" w:hAnsi="Arial" w:cs="Arial"/>
          <w:sz w:val="22"/>
          <w:szCs w:val="22"/>
        </w:rPr>
        <w:t xml:space="preserve"> be held</w:t>
      </w:r>
      <w:r w:rsidR="00A15B23">
        <w:rPr>
          <w:rFonts w:ascii="Arial" w:hAnsi="Arial" w:cs="Arial"/>
          <w:sz w:val="22"/>
          <w:szCs w:val="22"/>
        </w:rPr>
        <w:t xml:space="preserve"> March </w:t>
      </w:r>
      <w:r w:rsidR="00FB4C1D">
        <w:rPr>
          <w:rFonts w:ascii="Arial" w:hAnsi="Arial" w:cs="Arial"/>
          <w:sz w:val="22"/>
          <w:szCs w:val="22"/>
        </w:rPr>
        <w:t>31</w:t>
      </w:r>
      <w:r w:rsidR="00A15B23">
        <w:rPr>
          <w:rFonts w:ascii="Arial" w:hAnsi="Arial" w:cs="Arial"/>
          <w:sz w:val="22"/>
          <w:szCs w:val="22"/>
        </w:rPr>
        <w:t>- April 2, 2025 in Pittsburgh, PA at the David L. Lawrence Convention Center</w:t>
      </w:r>
      <w:r w:rsidR="00B4288F" w:rsidRPr="004C3C35">
        <w:rPr>
          <w:rFonts w:ascii="Arial" w:hAnsi="Arial" w:cs="Arial"/>
          <w:sz w:val="22"/>
          <w:szCs w:val="22"/>
        </w:rPr>
        <w:t xml:space="preserve">. </w:t>
      </w:r>
      <w:r w:rsidR="0077564F">
        <w:rPr>
          <w:rFonts w:ascii="Arial" w:hAnsi="Arial" w:cs="Arial"/>
          <w:sz w:val="22"/>
          <w:szCs w:val="22"/>
        </w:rPr>
        <w:t xml:space="preserve">We invite professionals </w:t>
      </w:r>
      <w:r w:rsidR="0077564F" w:rsidRPr="0077564F">
        <w:rPr>
          <w:rFonts w:ascii="Arial" w:hAnsi="Arial" w:cs="Arial"/>
          <w:sz w:val="22"/>
          <w:szCs w:val="22"/>
        </w:rPr>
        <w:t xml:space="preserve">to share </w:t>
      </w:r>
      <w:r w:rsidR="00CE50FC">
        <w:rPr>
          <w:rFonts w:ascii="Arial" w:hAnsi="Arial" w:cs="Arial"/>
          <w:sz w:val="22"/>
          <w:szCs w:val="22"/>
        </w:rPr>
        <w:t>their expertise and</w:t>
      </w:r>
      <w:r w:rsidR="0077564F">
        <w:rPr>
          <w:rFonts w:ascii="Arial" w:hAnsi="Arial" w:cs="Arial"/>
          <w:sz w:val="22"/>
          <w:szCs w:val="22"/>
        </w:rPr>
        <w:t xml:space="preserve"> highlight unique </w:t>
      </w:r>
      <w:r w:rsidR="00AE127C">
        <w:rPr>
          <w:rFonts w:ascii="Arial" w:hAnsi="Arial" w:cs="Arial"/>
          <w:sz w:val="22"/>
          <w:szCs w:val="22"/>
        </w:rPr>
        <w:t xml:space="preserve">nursing </w:t>
      </w:r>
      <w:r w:rsidR="0077564F">
        <w:rPr>
          <w:rFonts w:ascii="Arial" w:hAnsi="Arial" w:cs="Arial"/>
          <w:sz w:val="22"/>
          <w:szCs w:val="22"/>
        </w:rPr>
        <w:t>challenges</w:t>
      </w:r>
      <w:r w:rsidR="00CE50FC">
        <w:rPr>
          <w:rFonts w:ascii="Arial" w:hAnsi="Arial" w:cs="Arial"/>
          <w:sz w:val="22"/>
          <w:szCs w:val="22"/>
        </w:rPr>
        <w:t xml:space="preserve"> in </w:t>
      </w:r>
      <w:r w:rsidR="00987EAF">
        <w:rPr>
          <w:rFonts w:ascii="Arial" w:hAnsi="Arial" w:cs="Arial"/>
          <w:sz w:val="22"/>
          <w:szCs w:val="22"/>
        </w:rPr>
        <w:t>o</w:t>
      </w:r>
      <w:r w:rsidR="0077564F" w:rsidRPr="0077564F">
        <w:rPr>
          <w:rFonts w:ascii="Arial" w:hAnsi="Arial" w:cs="Arial"/>
          <w:sz w:val="22"/>
          <w:szCs w:val="22"/>
        </w:rPr>
        <w:t xml:space="preserve">ccupational and </w:t>
      </w:r>
      <w:r w:rsidR="00987EAF">
        <w:rPr>
          <w:rFonts w:ascii="Arial" w:hAnsi="Arial" w:cs="Arial"/>
          <w:sz w:val="22"/>
          <w:szCs w:val="22"/>
        </w:rPr>
        <w:t>e</w:t>
      </w:r>
      <w:r w:rsidR="0077564F" w:rsidRPr="0077564F">
        <w:rPr>
          <w:rFonts w:ascii="Arial" w:hAnsi="Arial" w:cs="Arial"/>
          <w:sz w:val="22"/>
          <w:szCs w:val="22"/>
        </w:rPr>
        <w:t xml:space="preserve">nvironmental </w:t>
      </w:r>
      <w:r w:rsidR="00987EAF">
        <w:rPr>
          <w:rFonts w:ascii="Arial" w:hAnsi="Arial" w:cs="Arial"/>
          <w:sz w:val="22"/>
          <w:szCs w:val="22"/>
        </w:rPr>
        <w:t>h</w:t>
      </w:r>
      <w:r w:rsidR="0077564F" w:rsidRPr="0077564F">
        <w:rPr>
          <w:rFonts w:ascii="Arial" w:hAnsi="Arial" w:cs="Arial"/>
          <w:sz w:val="22"/>
          <w:szCs w:val="22"/>
        </w:rPr>
        <w:t xml:space="preserve">ealth </w:t>
      </w:r>
      <w:r w:rsidR="00CE50FC">
        <w:rPr>
          <w:rFonts w:ascii="Arial" w:hAnsi="Arial" w:cs="Arial"/>
          <w:sz w:val="22"/>
          <w:szCs w:val="22"/>
        </w:rPr>
        <w:t>nursing</w:t>
      </w:r>
      <w:r w:rsidR="0077564F">
        <w:rPr>
          <w:rFonts w:ascii="Arial" w:hAnsi="Arial" w:cs="Arial"/>
          <w:sz w:val="22"/>
          <w:szCs w:val="22"/>
        </w:rPr>
        <w:t xml:space="preserve">. </w:t>
      </w:r>
    </w:p>
    <w:p w14:paraId="06ADF859" w14:textId="77777777" w:rsidR="0077564F" w:rsidRDefault="0077564F" w:rsidP="00B4288F">
      <w:pPr>
        <w:rPr>
          <w:rFonts w:ascii="Arial" w:hAnsi="Arial" w:cs="Arial"/>
          <w:sz w:val="22"/>
          <w:szCs w:val="22"/>
        </w:rPr>
      </w:pPr>
    </w:p>
    <w:p w14:paraId="5B1D13F2" w14:textId="25E34AD3" w:rsidR="00A078C3" w:rsidRDefault="00A078C3" w:rsidP="00B4288F">
      <w:pPr>
        <w:rPr>
          <w:rFonts w:ascii="Arial" w:hAnsi="Arial" w:cs="Arial"/>
          <w:sz w:val="22"/>
          <w:szCs w:val="22"/>
        </w:rPr>
      </w:pPr>
      <w:r w:rsidRPr="006A7DDF">
        <w:rPr>
          <w:rFonts w:ascii="Arial" w:hAnsi="Arial" w:cs="Arial"/>
          <w:b/>
          <w:color w:val="2E74B5" w:themeColor="accent1" w:themeShade="BF"/>
          <w:sz w:val="22"/>
          <w:szCs w:val="22"/>
        </w:rPr>
        <w:t>Session Formats:</w:t>
      </w:r>
      <w:r w:rsidR="00AE127C" w:rsidRPr="006A7DDF">
        <w:rPr>
          <w:rFonts w:ascii="Arial" w:hAnsi="Arial" w:cs="Arial"/>
          <w:color w:val="2E74B5" w:themeColor="accent1" w:themeShade="BF"/>
          <w:sz w:val="22"/>
          <w:szCs w:val="22"/>
        </w:rPr>
        <w:t xml:space="preserve"> </w:t>
      </w:r>
      <w:r w:rsidR="00AE127C">
        <w:rPr>
          <w:rFonts w:ascii="Arial" w:hAnsi="Arial" w:cs="Arial"/>
          <w:sz w:val="22"/>
          <w:szCs w:val="22"/>
        </w:rPr>
        <w:t>C</w:t>
      </w:r>
      <w:r w:rsidR="00741A2D" w:rsidRPr="004C3C35">
        <w:rPr>
          <w:rFonts w:ascii="Arial" w:hAnsi="Arial" w:cs="Arial"/>
          <w:sz w:val="22"/>
          <w:szCs w:val="22"/>
        </w:rPr>
        <w:t>oncurrent podium (</w:t>
      </w:r>
      <w:r w:rsidR="00D25BF3">
        <w:rPr>
          <w:rFonts w:ascii="Arial" w:hAnsi="Arial" w:cs="Arial"/>
          <w:sz w:val="22"/>
          <w:szCs w:val="22"/>
        </w:rPr>
        <w:t xml:space="preserve">30 or </w:t>
      </w:r>
      <w:r w:rsidR="00741A2D">
        <w:rPr>
          <w:rFonts w:ascii="Arial" w:hAnsi="Arial" w:cs="Arial"/>
          <w:sz w:val="22"/>
          <w:szCs w:val="22"/>
        </w:rPr>
        <w:t>6</w:t>
      </w:r>
      <w:r w:rsidR="00FD02C9">
        <w:rPr>
          <w:rFonts w:ascii="Arial" w:hAnsi="Arial" w:cs="Arial"/>
          <w:sz w:val="22"/>
          <w:szCs w:val="22"/>
        </w:rPr>
        <w:t xml:space="preserve">0 </w:t>
      </w:r>
      <w:r w:rsidR="00741A2D" w:rsidRPr="004C3C35">
        <w:rPr>
          <w:rFonts w:ascii="Arial" w:hAnsi="Arial" w:cs="Arial"/>
          <w:sz w:val="22"/>
          <w:szCs w:val="22"/>
        </w:rPr>
        <w:t>minute</w:t>
      </w:r>
      <w:r w:rsidR="00CE50FC">
        <w:rPr>
          <w:rFonts w:ascii="Arial" w:hAnsi="Arial" w:cs="Arial"/>
          <w:sz w:val="22"/>
          <w:szCs w:val="22"/>
        </w:rPr>
        <w:t xml:space="preserve"> options</w:t>
      </w:r>
      <w:r w:rsidR="00741A2D" w:rsidRPr="004C3C35">
        <w:rPr>
          <w:rFonts w:ascii="Arial" w:hAnsi="Arial" w:cs="Arial"/>
          <w:sz w:val="22"/>
          <w:szCs w:val="22"/>
        </w:rPr>
        <w:t xml:space="preserve">) </w:t>
      </w:r>
      <w:r w:rsidR="00AE127C">
        <w:rPr>
          <w:rFonts w:ascii="Arial" w:hAnsi="Arial" w:cs="Arial"/>
          <w:sz w:val="22"/>
          <w:szCs w:val="22"/>
        </w:rPr>
        <w:t xml:space="preserve">and </w:t>
      </w:r>
      <w:r w:rsidR="00987EAF">
        <w:rPr>
          <w:rFonts w:ascii="Arial" w:hAnsi="Arial" w:cs="Arial"/>
          <w:sz w:val="22"/>
          <w:szCs w:val="22"/>
        </w:rPr>
        <w:t>p</w:t>
      </w:r>
      <w:r w:rsidR="00044831">
        <w:rPr>
          <w:rFonts w:ascii="Arial" w:hAnsi="Arial" w:cs="Arial"/>
          <w:sz w:val="22"/>
          <w:szCs w:val="22"/>
        </w:rPr>
        <w:t xml:space="preserve">oster </w:t>
      </w:r>
      <w:r w:rsidR="00741A2D" w:rsidRPr="004C3C35">
        <w:rPr>
          <w:rFonts w:ascii="Arial" w:hAnsi="Arial" w:cs="Arial"/>
          <w:sz w:val="22"/>
          <w:szCs w:val="22"/>
        </w:rPr>
        <w:t xml:space="preserve">presentation formats. </w:t>
      </w:r>
      <w:r w:rsidR="00C16229">
        <w:rPr>
          <w:rFonts w:ascii="Arial" w:hAnsi="Arial" w:cs="Arial"/>
          <w:sz w:val="22"/>
          <w:szCs w:val="22"/>
        </w:rPr>
        <w:t xml:space="preserve">We welcome lectures, panel sessions or networking sessions with educational learner outcomes. </w:t>
      </w:r>
      <w:r w:rsidR="00CB2EAC">
        <w:rPr>
          <w:rFonts w:ascii="Arial" w:hAnsi="Arial" w:cs="Arial"/>
          <w:sz w:val="22"/>
          <w:szCs w:val="22"/>
        </w:rPr>
        <w:t xml:space="preserve">We welcome poster </w:t>
      </w:r>
      <w:r w:rsidR="00633CDF">
        <w:rPr>
          <w:rFonts w:ascii="Arial" w:hAnsi="Arial" w:cs="Arial"/>
          <w:sz w:val="22"/>
          <w:szCs w:val="22"/>
        </w:rPr>
        <w:t>proposal</w:t>
      </w:r>
      <w:r w:rsidR="00CB2EAC">
        <w:rPr>
          <w:rFonts w:ascii="Arial" w:hAnsi="Arial" w:cs="Arial"/>
          <w:sz w:val="22"/>
          <w:szCs w:val="22"/>
        </w:rPr>
        <w:t xml:space="preserve">s from occupational health nurses, faculty, students </w:t>
      </w:r>
      <w:r w:rsidR="00987EAF">
        <w:rPr>
          <w:rFonts w:ascii="Arial" w:hAnsi="Arial" w:cs="Arial"/>
          <w:sz w:val="22"/>
          <w:szCs w:val="22"/>
        </w:rPr>
        <w:t>or</w:t>
      </w:r>
      <w:r w:rsidR="00CB2EAC">
        <w:rPr>
          <w:rFonts w:ascii="Arial" w:hAnsi="Arial" w:cs="Arial"/>
          <w:sz w:val="22"/>
          <w:szCs w:val="22"/>
        </w:rPr>
        <w:t xml:space="preserve"> others in all occupational health nursing topic areas.</w:t>
      </w:r>
    </w:p>
    <w:bookmarkEnd w:id="0"/>
    <w:p w14:paraId="05930BCD" w14:textId="77777777" w:rsidR="00A078C3" w:rsidRDefault="00A078C3" w:rsidP="00B4288F">
      <w:pPr>
        <w:rPr>
          <w:rFonts w:ascii="Arial" w:hAnsi="Arial" w:cs="Arial"/>
          <w:b/>
          <w:color w:val="C00000"/>
          <w:sz w:val="22"/>
          <w:szCs w:val="22"/>
        </w:rPr>
      </w:pPr>
    </w:p>
    <w:p w14:paraId="753865A0" w14:textId="449A238E" w:rsidR="00AD2250" w:rsidRPr="006A7DDF" w:rsidRDefault="003A7879" w:rsidP="00B4288F">
      <w:pPr>
        <w:rPr>
          <w:rFonts w:ascii="Arial" w:hAnsi="Arial" w:cs="Arial"/>
          <w:b/>
          <w:color w:val="2E74B5" w:themeColor="accent1" w:themeShade="BF"/>
          <w:sz w:val="22"/>
          <w:szCs w:val="22"/>
        </w:rPr>
      </w:pPr>
      <w:r w:rsidRPr="006A7DDF">
        <w:rPr>
          <w:rFonts w:ascii="Arial" w:hAnsi="Arial" w:cs="Arial"/>
          <w:b/>
          <w:color w:val="2E74B5" w:themeColor="accent1" w:themeShade="BF"/>
          <w:sz w:val="22"/>
          <w:szCs w:val="22"/>
        </w:rPr>
        <w:t>202</w:t>
      </w:r>
      <w:r>
        <w:rPr>
          <w:rFonts w:ascii="Arial" w:hAnsi="Arial" w:cs="Arial"/>
          <w:b/>
          <w:color w:val="2E74B5" w:themeColor="accent1" w:themeShade="BF"/>
          <w:sz w:val="22"/>
          <w:szCs w:val="22"/>
        </w:rPr>
        <w:t>5</w:t>
      </w:r>
      <w:r w:rsidRPr="006A7DDF">
        <w:rPr>
          <w:rFonts w:ascii="Arial" w:hAnsi="Arial" w:cs="Arial"/>
          <w:b/>
          <w:color w:val="2E74B5" w:themeColor="accent1" w:themeShade="BF"/>
          <w:sz w:val="22"/>
          <w:szCs w:val="22"/>
        </w:rPr>
        <w:t xml:space="preserve"> </w:t>
      </w:r>
      <w:r w:rsidR="00A078C3" w:rsidRPr="006A7DDF">
        <w:rPr>
          <w:rFonts w:ascii="Arial" w:hAnsi="Arial" w:cs="Arial"/>
          <w:b/>
          <w:color w:val="2E74B5" w:themeColor="accent1" w:themeShade="BF"/>
          <w:sz w:val="22"/>
          <w:szCs w:val="22"/>
        </w:rPr>
        <w:t>Topic suggestions:</w:t>
      </w:r>
    </w:p>
    <w:p w14:paraId="0F9FA722" w14:textId="77777777" w:rsidR="00B4288F" w:rsidRPr="00D234F5" w:rsidRDefault="00B4288F" w:rsidP="00B4288F">
      <w:pPr>
        <w:rPr>
          <w:rFonts w:ascii="Arial" w:hAnsi="Arial" w:cs="Arial"/>
          <w:sz w:val="22"/>
          <w:szCs w:val="22"/>
        </w:rPr>
      </w:pPr>
    </w:p>
    <w:p w14:paraId="7ADB8E80" w14:textId="77777777" w:rsidR="00B41453" w:rsidRDefault="00B41453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  <w:sectPr w:rsidR="00B41453" w:rsidSect="004C3C35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3F6CBD2" w14:textId="77777777" w:rsidR="006B3147" w:rsidRPr="00D6193D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6193D">
        <w:rPr>
          <w:rFonts w:ascii="Arial" w:hAnsi="Arial" w:cs="Arial"/>
          <w:sz w:val="22"/>
          <w:szCs w:val="22"/>
        </w:rPr>
        <w:t>Business Issues / Return on Investment</w:t>
      </w:r>
    </w:p>
    <w:p w14:paraId="3DF612ED" w14:textId="4C8AC7AD" w:rsidR="006B3147" w:rsidRPr="004E5211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Chronic Condition Management</w:t>
      </w:r>
      <w:r w:rsidR="00D84FD5">
        <w:rPr>
          <w:rFonts w:ascii="Arial" w:hAnsi="Arial" w:cs="Arial"/>
          <w:sz w:val="22"/>
          <w:szCs w:val="22"/>
        </w:rPr>
        <w:t xml:space="preserve"> /Accommodations/</w:t>
      </w:r>
      <w:r w:rsidRPr="00D234F5">
        <w:rPr>
          <w:rFonts w:ascii="Arial" w:hAnsi="Arial" w:cs="Arial"/>
          <w:sz w:val="22"/>
          <w:szCs w:val="22"/>
        </w:rPr>
        <w:t xml:space="preserve"> Coaching</w:t>
      </w:r>
    </w:p>
    <w:p w14:paraId="2440ED8F" w14:textId="77777777" w:rsidR="006B3147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Clinical Practice</w:t>
      </w:r>
      <w:r w:rsidR="00484C7C">
        <w:rPr>
          <w:rFonts w:ascii="Arial" w:hAnsi="Arial" w:cs="Arial"/>
          <w:sz w:val="22"/>
          <w:szCs w:val="22"/>
        </w:rPr>
        <w:t>- Updates to best practices or Refresher courses</w:t>
      </w:r>
    </w:p>
    <w:p w14:paraId="69E64A28" w14:textId="77777777" w:rsidR="00484C7C" w:rsidRPr="00D234F5" w:rsidRDefault="00484C7C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Clinic First Responder training- or re-training</w:t>
      </w:r>
    </w:p>
    <w:p w14:paraId="42B7DE1C" w14:textId="031B1091" w:rsidR="006B3147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Case Management</w:t>
      </w:r>
    </w:p>
    <w:p w14:paraId="138ECB25" w14:textId="77777777" w:rsidR="00A15B23" w:rsidRDefault="00D84FD5" w:rsidP="00D84FD5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Diversity Equity and Inclusion</w:t>
      </w:r>
      <w:r w:rsidR="00A15B23">
        <w:rPr>
          <w:rFonts w:ascii="Arial" w:hAnsi="Arial" w:cs="Arial"/>
          <w:sz w:val="22"/>
          <w:szCs w:val="22"/>
        </w:rPr>
        <w:t xml:space="preserve"> </w:t>
      </w:r>
    </w:p>
    <w:p w14:paraId="365E6DEF" w14:textId="77777777" w:rsidR="00A15B23" w:rsidRDefault="006B3147" w:rsidP="00D84FD5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443F8B">
        <w:rPr>
          <w:rFonts w:ascii="Arial" w:hAnsi="Arial" w:cs="Arial"/>
          <w:sz w:val="22"/>
          <w:szCs w:val="22"/>
        </w:rPr>
        <w:t xml:space="preserve">Emergent Practice </w:t>
      </w:r>
      <w:r w:rsidR="00443F8B">
        <w:rPr>
          <w:rFonts w:ascii="Arial" w:hAnsi="Arial" w:cs="Arial"/>
          <w:sz w:val="22"/>
          <w:szCs w:val="22"/>
        </w:rPr>
        <w:t>–</w:t>
      </w:r>
      <w:r w:rsidRPr="00443F8B">
        <w:rPr>
          <w:rFonts w:ascii="Arial" w:hAnsi="Arial" w:cs="Arial"/>
          <w:sz w:val="22"/>
          <w:szCs w:val="22"/>
        </w:rPr>
        <w:t xml:space="preserve"> </w:t>
      </w:r>
      <w:r w:rsidR="00DA14C3" w:rsidRPr="00443F8B">
        <w:rPr>
          <w:rFonts w:ascii="Arial" w:hAnsi="Arial" w:cs="Arial"/>
          <w:sz w:val="22"/>
          <w:szCs w:val="22"/>
        </w:rPr>
        <w:t>Marijuana</w:t>
      </w:r>
      <w:r w:rsidR="00443F8B">
        <w:rPr>
          <w:rFonts w:ascii="Arial" w:hAnsi="Arial" w:cs="Arial"/>
          <w:sz w:val="22"/>
          <w:szCs w:val="22"/>
        </w:rPr>
        <w:t xml:space="preserve"> use and the workplace</w:t>
      </w:r>
      <w:r w:rsidRPr="00443F8B">
        <w:rPr>
          <w:rFonts w:ascii="Arial" w:hAnsi="Arial" w:cs="Arial"/>
          <w:sz w:val="22"/>
          <w:szCs w:val="22"/>
        </w:rPr>
        <w:t xml:space="preserve"> Contingent Workforce</w:t>
      </w:r>
      <w:r w:rsidR="00D84FD5" w:rsidRPr="00443F8B">
        <w:rPr>
          <w:rFonts w:ascii="Arial" w:hAnsi="Arial" w:cs="Arial"/>
          <w:sz w:val="22"/>
          <w:szCs w:val="22"/>
        </w:rPr>
        <w:t>/Migrant Health</w:t>
      </w:r>
      <w:r w:rsidR="00443F8B" w:rsidRPr="00443F8B">
        <w:rPr>
          <w:rFonts w:ascii="Arial" w:hAnsi="Arial" w:cs="Arial"/>
          <w:sz w:val="22"/>
          <w:szCs w:val="22"/>
        </w:rPr>
        <w:t>/</w:t>
      </w:r>
      <w:r w:rsidR="00443F8B" w:rsidRPr="00443F8B">
        <w:t xml:space="preserve"> </w:t>
      </w:r>
      <w:r w:rsidR="00443F8B" w:rsidRPr="00443F8B">
        <w:rPr>
          <w:rFonts w:ascii="Arial" w:hAnsi="Arial" w:cs="Arial"/>
        </w:rPr>
        <w:t>Remote Work</w:t>
      </w:r>
      <w:r w:rsidR="00443F8B">
        <w:rPr>
          <w:rFonts w:ascii="Arial" w:hAnsi="Arial" w:cs="Arial"/>
        </w:rPr>
        <w:t>/</w:t>
      </w:r>
      <w:r w:rsidR="00443F8B" w:rsidRPr="00443F8B">
        <w:rPr>
          <w:rFonts w:ascii="Arial" w:hAnsi="Arial" w:cs="Arial"/>
          <w:sz w:val="22"/>
          <w:szCs w:val="22"/>
        </w:rPr>
        <w:t xml:space="preserve"> </w:t>
      </w:r>
      <w:r w:rsidR="00443F8B">
        <w:rPr>
          <w:rFonts w:ascii="Arial" w:hAnsi="Arial" w:cs="Arial"/>
          <w:sz w:val="22"/>
          <w:szCs w:val="22"/>
        </w:rPr>
        <w:t>Changes in the Delivery of care, Primary Care/Onsite Clinics</w:t>
      </w:r>
    </w:p>
    <w:p w14:paraId="4FD32C0C" w14:textId="5EAD3887" w:rsidR="00D84FD5" w:rsidRPr="00D84FD5" w:rsidRDefault="006B3147" w:rsidP="00D84FD5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Emergency Preparedness- </w:t>
      </w:r>
      <w:r w:rsidRPr="00954806">
        <w:rPr>
          <w:rFonts w:ascii="Arial" w:hAnsi="Arial" w:cs="Arial"/>
          <w:sz w:val="22"/>
          <w:szCs w:val="22"/>
        </w:rPr>
        <w:t>Violence / Active Shooter / Disaster Planning</w:t>
      </w:r>
    </w:p>
    <w:p w14:paraId="62DC882C" w14:textId="547BA5C7" w:rsidR="006B3147" w:rsidRPr="00954806" w:rsidRDefault="00D84FD5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Emerging and Re-emerging Diseases</w:t>
      </w:r>
    </w:p>
    <w:p w14:paraId="4160FA45" w14:textId="77777777" w:rsidR="006B3147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Epidemiology</w:t>
      </w:r>
    </w:p>
    <w:p w14:paraId="6E0B35F5" w14:textId="3C4D5929" w:rsidR="00585170" w:rsidRDefault="00585170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Ergonomics</w:t>
      </w:r>
    </w:p>
    <w:p w14:paraId="4D621E7E" w14:textId="7BF086B4" w:rsidR="00443F8B" w:rsidRDefault="00443F8B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Fit for Duty</w:t>
      </w:r>
    </w:p>
    <w:p w14:paraId="406DED54" w14:textId="79EA74B1" w:rsidR="00484C7C" w:rsidRDefault="00484C7C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Generational </w:t>
      </w:r>
      <w:r w:rsidR="00585170">
        <w:rPr>
          <w:rFonts w:ascii="Arial" w:hAnsi="Arial" w:cs="Arial"/>
          <w:sz w:val="22"/>
          <w:szCs w:val="22"/>
        </w:rPr>
        <w:t>Employee Care</w:t>
      </w:r>
      <w:r w:rsidR="00443F8B">
        <w:rPr>
          <w:rFonts w:ascii="Arial" w:hAnsi="Arial" w:cs="Arial"/>
          <w:sz w:val="22"/>
          <w:szCs w:val="22"/>
        </w:rPr>
        <w:t>/Screening and Retaining Older Workers</w:t>
      </w:r>
    </w:p>
    <w:p w14:paraId="54367533" w14:textId="77777777" w:rsidR="006B3147" w:rsidRPr="0077564F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Global Occupational Health</w:t>
      </w:r>
    </w:p>
    <w:p w14:paraId="483AFC85" w14:textId="77777777" w:rsidR="006B3147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Health Promotion/Wellness/Total Worker Health</w:t>
      </w:r>
    </w:p>
    <w:p w14:paraId="19F64FBD" w14:textId="77777777" w:rsidR="00484C7C" w:rsidRPr="00D234F5" w:rsidRDefault="00484C7C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Hearing Conservation</w:t>
      </w:r>
    </w:p>
    <w:p w14:paraId="195DBBD6" w14:textId="77777777" w:rsidR="00C16229" w:rsidRDefault="006B3147" w:rsidP="00C16229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Interdisciplinary Health and Safety Programs</w:t>
      </w:r>
      <w:r>
        <w:rPr>
          <w:rFonts w:ascii="Arial" w:hAnsi="Arial" w:cs="Arial"/>
          <w:sz w:val="22"/>
          <w:szCs w:val="22"/>
        </w:rPr>
        <w:t xml:space="preserve"> and Topics</w:t>
      </w:r>
    </w:p>
    <w:p w14:paraId="0B70DFC6" w14:textId="5D556849" w:rsidR="00D84FD5" w:rsidRPr="00C16229" w:rsidRDefault="00D84FD5" w:rsidP="00C16229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Legal and Ethical Issues</w:t>
      </w:r>
    </w:p>
    <w:p w14:paraId="3BFBC0BB" w14:textId="77777777" w:rsidR="006B3147" w:rsidRPr="004E5211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Management and Leadership</w:t>
      </w:r>
    </w:p>
    <w:p w14:paraId="441DA46B" w14:textId="77777777" w:rsidR="006B3147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6193D">
        <w:rPr>
          <w:rFonts w:ascii="Arial" w:hAnsi="Arial" w:cs="Arial"/>
          <w:sz w:val="22"/>
          <w:szCs w:val="22"/>
        </w:rPr>
        <w:t>Medical Surveillance Programs</w:t>
      </w:r>
    </w:p>
    <w:p w14:paraId="40397895" w14:textId="438F43B4" w:rsidR="00484C7C" w:rsidRDefault="00484C7C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Musculoskeletal </w:t>
      </w:r>
    </w:p>
    <w:p w14:paraId="77D3D28E" w14:textId="77777777" w:rsidR="006B3147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Nursing Professional Development</w:t>
      </w:r>
    </w:p>
    <w:p w14:paraId="097DB5E7" w14:textId="06B8C68F" w:rsidR="00585170" w:rsidRDefault="00585170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OSHA Updates</w:t>
      </w:r>
    </w:p>
    <w:p w14:paraId="37BCEF46" w14:textId="77777777" w:rsidR="00A15B23" w:rsidRDefault="00484C7C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Remote Work</w:t>
      </w:r>
    </w:p>
    <w:p w14:paraId="2E809260" w14:textId="749CA042" w:rsidR="006B3147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Research/Evidence-based Practice</w:t>
      </w:r>
    </w:p>
    <w:p w14:paraId="157C3B41" w14:textId="79A60A54" w:rsidR="006B3147" w:rsidRPr="004E5211" w:rsidRDefault="006B3147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234F5">
        <w:rPr>
          <w:rFonts w:ascii="Arial" w:hAnsi="Arial" w:cs="Arial"/>
          <w:sz w:val="22"/>
          <w:szCs w:val="22"/>
        </w:rPr>
        <w:t>Safety &amp; Environmental</w:t>
      </w:r>
      <w:r>
        <w:rPr>
          <w:rFonts w:ascii="Arial" w:hAnsi="Arial" w:cs="Arial"/>
          <w:sz w:val="22"/>
          <w:szCs w:val="22"/>
        </w:rPr>
        <w:t xml:space="preserve"> Health</w:t>
      </w:r>
      <w:r w:rsidRPr="00D234F5">
        <w:rPr>
          <w:rFonts w:ascii="Arial" w:hAnsi="Arial" w:cs="Arial"/>
          <w:sz w:val="22"/>
          <w:szCs w:val="22"/>
        </w:rPr>
        <w:t xml:space="preserve"> (including </w:t>
      </w:r>
      <w:r w:rsidR="00585170">
        <w:rPr>
          <w:rFonts w:ascii="Arial" w:hAnsi="Arial" w:cs="Arial"/>
          <w:sz w:val="22"/>
          <w:szCs w:val="22"/>
        </w:rPr>
        <w:t xml:space="preserve">communications, </w:t>
      </w:r>
      <w:r w:rsidRPr="00D234F5">
        <w:rPr>
          <w:rFonts w:ascii="Arial" w:hAnsi="Arial" w:cs="Arial"/>
          <w:sz w:val="22"/>
          <w:szCs w:val="22"/>
        </w:rPr>
        <w:t>regulations</w:t>
      </w:r>
      <w:r>
        <w:rPr>
          <w:rFonts w:ascii="Arial" w:hAnsi="Arial" w:cs="Arial"/>
          <w:sz w:val="22"/>
          <w:szCs w:val="22"/>
        </w:rPr>
        <w:t>, LEED certified workplaces, collaborative workplaces</w:t>
      </w:r>
      <w:r w:rsidRPr="00D234F5">
        <w:rPr>
          <w:rFonts w:ascii="Arial" w:hAnsi="Arial" w:cs="Arial"/>
          <w:sz w:val="22"/>
          <w:szCs w:val="22"/>
        </w:rPr>
        <w:t>)</w:t>
      </w:r>
    </w:p>
    <w:p w14:paraId="0BF09276" w14:textId="29033F13" w:rsidR="00D84FD5" w:rsidRPr="00D84FD5" w:rsidRDefault="006B3147" w:rsidP="00D84FD5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6193D">
        <w:rPr>
          <w:rFonts w:ascii="Arial" w:hAnsi="Arial" w:cs="Arial"/>
          <w:sz w:val="22"/>
          <w:szCs w:val="22"/>
        </w:rPr>
        <w:t>Toxicology / Chemical Use</w:t>
      </w:r>
    </w:p>
    <w:p w14:paraId="6D9FE3FF" w14:textId="03141FD2" w:rsidR="00585170" w:rsidRDefault="00585170" w:rsidP="006B314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Workers Compensation</w:t>
      </w:r>
    </w:p>
    <w:p w14:paraId="69FB195B" w14:textId="77777777" w:rsidR="00585170" w:rsidRDefault="00585170" w:rsidP="00585170">
      <w:pPr>
        <w:rPr>
          <w:rFonts w:ascii="Arial" w:hAnsi="Arial" w:cs="Arial"/>
          <w:sz w:val="22"/>
          <w:szCs w:val="22"/>
        </w:rPr>
      </w:pPr>
    </w:p>
    <w:p w14:paraId="6210E449" w14:textId="22B08C17" w:rsidR="00585170" w:rsidRPr="00585170" w:rsidRDefault="00585170" w:rsidP="00585170">
      <w:pPr>
        <w:pStyle w:val="ListParagraph"/>
        <w:numPr>
          <w:ilvl w:val="0"/>
          <w:numId w:val="3"/>
        </w:numPr>
        <w:rPr>
          <w:rFonts w:ascii="Arial" w:hAnsi="Arial" w:cs="Arial"/>
        </w:rPr>
        <w:sectPr w:rsidR="00585170" w:rsidRPr="00585170" w:rsidSect="00B4145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D12A627" w14:textId="77777777" w:rsidR="00B41453" w:rsidRDefault="00B41453" w:rsidP="00B4288F">
      <w:pPr>
        <w:rPr>
          <w:rFonts w:ascii="Arial" w:hAnsi="Arial" w:cs="Arial"/>
          <w:sz w:val="22"/>
          <w:szCs w:val="22"/>
        </w:rPr>
      </w:pPr>
    </w:p>
    <w:p w14:paraId="37C43351" w14:textId="77777777" w:rsidR="00987EAF" w:rsidRDefault="00987EAF" w:rsidP="00B4288F">
      <w:pPr>
        <w:rPr>
          <w:rFonts w:ascii="Arial" w:hAnsi="Arial" w:cs="Arial"/>
          <w:sz w:val="22"/>
          <w:szCs w:val="22"/>
        </w:rPr>
      </w:pPr>
    </w:p>
    <w:p w14:paraId="094ACEE7" w14:textId="77777777" w:rsidR="00987EAF" w:rsidRDefault="00987EAF" w:rsidP="00B4288F">
      <w:pPr>
        <w:rPr>
          <w:rFonts w:ascii="Arial" w:hAnsi="Arial" w:cs="Arial"/>
          <w:sz w:val="22"/>
          <w:szCs w:val="22"/>
        </w:rPr>
      </w:pPr>
    </w:p>
    <w:p w14:paraId="3C547AA3" w14:textId="77777777" w:rsidR="00987EAF" w:rsidRDefault="00987EAF" w:rsidP="00B4288F">
      <w:pPr>
        <w:rPr>
          <w:rFonts w:ascii="Arial" w:hAnsi="Arial" w:cs="Arial"/>
          <w:sz w:val="22"/>
          <w:szCs w:val="22"/>
        </w:rPr>
      </w:pPr>
    </w:p>
    <w:p w14:paraId="3F8CE229" w14:textId="77777777" w:rsidR="00987EAF" w:rsidRDefault="00987EAF" w:rsidP="00B4288F">
      <w:pPr>
        <w:rPr>
          <w:rFonts w:ascii="Arial" w:hAnsi="Arial" w:cs="Arial"/>
          <w:sz w:val="22"/>
          <w:szCs w:val="22"/>
        </w:rPr>
      </w:pPr>
    </w:p>
    <w:p w14:paraId="0F7CF3A6" w14:textId="77777777" w:rsidR="00B41453" w:rsidRDefault="00B41453" w:rsidP="00B4288F">
      <w:pPr>
        <w:rPr>
          <w:rFonts w:ascii="Arial" w:hAnsi="Arial" w:cs="Arial"/>
          <w:sz w:val="22"/>
          <w:szCs w:val="22"/>
        </w:rPr>
      </w:pPr>
    </w:p>
    <w:p w14:paraId="59894F4B" w14:textId="77777777" w:rsidR="00D060CB" w:rsidRPr="006A7DDF" w:rsidRDefault="00633CDF" w:rsidP="00B4288F">
      <w:pPr>
        <w:rPr>
          <w:rFonts w:ascii="Arial" w:hAnsi="Arial" w:cs="Arial"/>
          <w:b/>
          <w:color w:val="2E74B5" w:themeColor="accent1" w:themeShade="BF"/>
          <w:sz w:val="22"/>
          <w:szCs w:val="22"/>
        </w:rPr>
      </w:pPr>
      <w:r>
        <w:rPr>
          <w:rFonts w:ascii="Arial" w:hAnsi="Arial" w:cs="Arial"/>
          <w:b/>
          <w:color w:val="2E74B5" w:themeColor="accent1" w:themeShade="BF"/>
          <w:sz w:val="22"/>
          <w:szCs w:val="22"/>
        </w:rPr>
        <w:t>Proposal</w:t>
      </w:r>
      <w:r w:rsidR="00D060CB" w:rsidRPr="006A7DDF">
        <w:rPr>
          <w:rFonts w:ascii="Arial" w:hAnsi="Arial" w:cs="Arial"/>
          <w:b/>
          <w:color w:val="2E74B5" w:themeColor="accent1" w:themeShade="BF"/>
          <w:sz w:val="22"/>
          <w:szCs w:val="22"/>
        </w:rPr>
        <w:t>s must:</w:t>
      </w:r>
    </w:p>
    <w:p w14:paraId="03B3CF09" w14:textId="77777777" w:rsidR="00D060CB" w:rsidRPr="004C3C35" w:rsidRDefault="00B438B7" w:rsidP="00B4288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4C3C35">
        <w:rPr>
          <w:rFonts w:ascii="Arial" w:hAnsi="Arial" w:cs="Arial"/>
          <w:sz w:val="22"/>
          <w:szCs w:val="22"/>
        </w:rPr>
        <w:t xml:space="preserve">demonstrate a </w:t>
      </w:r>
      <w:r w:rsidR="00D060CB" w:rsidRPr="006A7DDF">
        <w:rPr>
          <w:rFonts w:ascii="Arial" w:hAnsi="Arial" w:cs="Arial"/>
          <w:b/>
          <w:sz w:val="22"/>
          <w:szCs w:val="22"/>
        </w:rPr>
        <w:t>concise</w:t>
      </w:r>
      <w:r w:rsidR="00D060CB" w:rsidRPr="004C3C35">
        <w:rPr>
          <w:rFonts w:ascii="Arial" w:hAnsi="Arial" w:cs="Arial"/>
          <w:sz w:val="22"/>
          <w:szCs w:val="22"/>
        </w:rPr>
        <w:t xml:space="preserve"> statement of significance of the topic</w:t>
      </w:r>
      <w:r w:rsidR="00797117" w:rsidRPr="004C3C35">
        <w:rPr>
          <w:rFonts w:ascii="Arial" w:hAnsi="Arial" w:cs="Arial"/>
          <w:sz w:val="22"/>
          <w:szCs w:val="22"/>
        </w:rPr>
        <w:t>;</w:t>
      </w:r>
      <w:r w:rsidR="00D060CB" w:rsidRPr="004C3C35">
        <w:rPr>
          <w:rFonts w:ascii="Arial" w:hAnsi="Arial" w:cs="Arial"/>
          <w:sz w:val="22"/>
          <w:szCs w:val="22"/>
        </w:rPr>
        <w:t xml:space="preserve"> </w:t>
      </w:r>
    </w:p>
    <w:p w14:paraId="241A3721" w14:textId="4E2AFD9E" w:rsidR="00D060CB" w:rsidRPr="004C3C35" w:rsidRDefault="00D060CB" w:rsidP="00B4288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4C3C35">
        <w:rPr>
          <w:rFonts w:ascii="Arial" w:hAnsi="Arial" w:cs="Arial"/>
          <w:sz w:val="22"/>
          <w:szCs w:val="22"/>
        </w:rPr>
        <w:t xml:space="preserve">be </w:t>
      </w:r>
      <w:r w:rsidR="00D25BF3">
        <w:rPr>
          <w:rFonts w:ascii="Arial" w:hAnsi="Arial" w:cs="Arial"/>
          <w:sz w:val="22"/>
          <w:szCs w:val="22"/>
        </w:rPr>
        <w:t>relevant</w:t>
      </w:r>
      <w:r w:rsidR="00A01395" w:rsidRPr="004C3C35">
        <w:rPr>
          <w:rFonts w:ascii="Arial" w:hAnsi="Arial" w:cs="Arial"/>
          <w:sz w:val="22"/>
          <w:szCs w:val="22"/>
        </w:rPr>
        <w:t xml:space="preserve"> </w:t>
      </w:r>
      <w:r w:rsidR="00D25BF3">
        <w:rPr>
          <w:rFonts w:ascii="Arial" w:hAnsi="Arial" w:cs="Arial"/>
          <w:sz w:val="22"/>
          <w:szCs w:val="22"/>
        </w:rPr>
        <w:t>to</w:t>
      </w:r>
      <w:r w:rsidR="00A01395" w:rsidRPr="004C3C35">
        <w:rPr>
          <w:rFonts w:ascii="Arial" w:hAnsi="Arial" w:cs="Arial"/>
          <w:sz w:val="22"/>
          <w:szCs w:val="22"/>
        </w:rPr>
        <w:t xml:space="preserve"> the anticipated audience</w:t>
      </w:r>
      <w:r w:rsidR="00D25BF3">
        <w:rPr>
          <w:rFonts w:ascii="Arial" w:hAnsi="Arial" w:cs="Arial"/>
          <w:sz w:val="22"/>
          <w:szCs w:val="22"/>
        </w:rPr>
        <w:t xml:space="preserve"> needs</w:t>
      </w:r>
      <w:r w:rsidR="00A01395" w:rsidRPr="004C3C35">
        <w:rPr>
          <w:rFonts w:ascii="Arial" w:hAnsi="Arial" w:cs="Arial"/>
          <w:sz w:val="22"/>
          <w:szCs w:val="22"/>
        </w:rPr>
        <w:t xml:space="preserve"> </w:t>
      </w:r>
      <w:r w:rsidR="00D25BF3">
        <w:rPr>
          <w:rFonts w:ascii="Arial" w:hAnsi="Arial" w:cs="Arial"/>
          <w:sz w:val="22"/>
          <w:szCs w:val="22"/>
        </w:rPr>
        <w:t>for education at</w:t>
      </w:r>
      <w:r w:rsidR="00B438B7" w:rsidRPr="004C3C35">
        <w:rPr>
          <w:rFonts w:ascii="Arial" w:hAnsi="Arial" w:cs="Arial"/>
          <w:sz w:val="22"/>
          <w:szCs w:val="22"/>
        </w:rPr>
        <w:t xml:space="preserve"> </w:t>
      </w:r>
      <w:r w:rsidR="00D6193D">
        <w:rPr>
          <w:rFonts w:ascii="Arial" w:hAnsi="Arial" w:cs="Arial"/>
          <w:b/>
          <w:sz w:val="22"/>
          <w:szCs w:val="22"/>
        </w:rPr>
        <w:t xml:space="preserve">intermediate </w:t>
      </w:r>
      <w:r w:rsidR="00B438B7" w:rsidRPr="004C3C35">
        <w:rPr>
          <w:rFonts w:ascii="Arial" w:hAnsi="Arial" w:cs="Arial"/>
          <w:b/>
          <w:sz w:val="22"/>
          <w:szCs w:val="22"/>
        </w:rPr>
        <w:t>or advanced levels of practice</w:t>
      </w:r>
      <w:r w:rsidR="00797117" w:rsidRPr="004C3C35">
        <w:rPr>
          <w:rFonts w:ascii="Arial" w:hAnsi="Arial" w:cs="Arial"/>
          <w:sz w:val="22"/>
          <w:szCs w:val="22"/>
        </w:rPr>
        <w:t>;</w:t>
      </w:r>
    </w:p>
    <w:p w14:paraId="1CC1C2EF" w14:textId="4236AE1C" w:rsidR="00D060CB" w:rsidRPr="004C3C35" w:rsidRDefault="00B438B7" w:rsidP="00B4288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4C3C35">
        <w:rPr>
          <w:rFonts w:ascii="Arial" w:hAnsi="Arial" w:cs="Arial"/>
          <w:sz w:val="22"/>
          <w:szCs w:val="22"/>
        </w:rPr>
        <w:t xml:space="preserve">focus on </w:t>
      </w:r>
      <w:r w:rsidRPr="004C3C35">
        <w:rPr>
          <w:rFonts w:ascii="Arial" w:hAnsi="Arial" w:cs="Arial"/>
          <w:b/>
          <w:sz w:val="22"/>
          <w:szCs w:val="22"/>
          <w:u w:val="single"/>
        </w:rPr>
        <w:t>leading-edge</w:t>
      </w:r>
      <w:r w:rsidRPr="004C3C35">
        <w:rPr>
          <w:rFonts w:ascii="Arial" w:hAnsi="Arial" w:cs="Arial"/>
          <w:sz w:val="22"/>
          <w:szCs w:val="22"/>
        </w:rPr>
        <w:t xml:space="preserve"> subjects of interest to those working in </w:t>
      </w:r>
      <w:r w:rsidRPr="00AE127C">
        <w:rPr>
          <w:rFonts w:ascii="Arial" w:hAnsi="Arial" w:cs="Arial"/>
          <w:b/>
          <w:sz w:val="22"/>
          <w:szCs w:val="22"/>
          <w:u w:val="single"/>
        </w:rPr>
        <w:t>any</w:t>
      </w:r>
      <w:r w:rsidRPr="004C3C35">
        <w:rPr>
          <w:rFonts w:ascii="Arial" w:hAnsi="Arial" w:cs="Arial"/>
          <w:sz w:val="22"/>
          <w:szCs w:val="22"/>
        </w:rPr>
        <w:t xml:space="preserve"> occupational health setting</w:t>
      </w:r>
      <w:r w:rsidR="00797117" w:rsidRPr="004C3C35">
        <w:rPr>
          <w:rFonts w:ascii="Arial" w:hAnsi="Arial" w:cs="Arial"/>
          <w:sz w:val="22"/>
          <w:szCs w:val="22"/>
        </w:rPr>
        <w:t>;</w:t>
      </w:r>
      <w:r w:rsidRPr="004C3C35">
        <w:rPr>
          <w:rFonts w:ascii="Arial" w:hAnsi="Arial" w:cs="Arial"/>
          <w:sz w:val="22"/>
          <w:szCs w:val="22"/>
        </w:rPr>
        <w:t xml:space="preserve"> </w:t>
      </w:r>
    </w:p>
    <w:p w14:paraId="50600B69" w14:textId="495E7CBD" w:rsidR="006A7DDF" w:rsidRDefault="00D060CB" w:rsidP="006A7DD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4C3C35">
        <w:rPr>
          <w:rFonts w:ascii="Arial" w:hAnsi="Arial" w:cs="Arial"/>
          <w:sz w:val="22"/>
          <w:szCs w:val="22"/>
        </w:rPr>
        <w:t xml:space="preserve">be appropriate for both the OHN </w:t>
      </w:r>
      <w:r w:rsidR="00D25BF3">
        <w:rPr>
          <w:rFonts w:ascii="Arial" w:hAnsi="Arial" w:cs="Arial"/>
          <w:sz w:val="22"/>
          <w:szCs w:val="22"/>
        </w:rPr>
        <w:t xml:space="preserve"> RN </w:t>
      </w:r>
      <w:r w:rsidRPr="004C3C35">
        <w:rPr>
          <w:rFonts w:ascii="Arial" w:hAnsi="Arial" w:cs="Arial"/>
          <w:sz w:val="22"/>
          <w:szCs w:val="22"/>
        </w:rPr>
        <w:t xml:space="preserve">and the </w:t>
      </w:r>
      <w:r w:rsidRPr="00D234F5">
        <w:rPr>
          <w:rFonts w:ascii="Arial" w:hAnsi="Arial" w:cs="Arial"/>
          <w:sz w:val="22"/>
          <w:szCs w:val="22"/>
        </w:rPr>
        <w:t>APRN</w:t>
      </w:r>
      <w:r w:rsidR="00D25BF3">
        <w:rPr>
          <w:rFonts w:ascii="Arial" w:hAnsi="Arial" w:cs="Arial"/>
          <w:sz w:val="22"/>
          <w:szCs w:val="22"/>
        </w:rPr>
        <w:t>/NP</w:t>
      </w:r>
      <w:r w:rsidR="00A42ECB" w:rsidRPr="00D234F5">
        <w:rPr>
          <w:rFonts w:ascii="Arial" w:hAnsi="Arial" w:cs="Arial"/>
          <w:sz w:val="22"/>
          <w:szCs w:val="22"/>
        </w:rPr>
        <w:t xml:space="preserve"> audience</w:t>
      </w:r>
      <w:r w:rsidR="00797117" w:rsidRPr="00D234F5">
        <w:rPr>
          <w:rFonts w:ascii="Arial" w:hAnsi="Arial" w:cs="Arial"/>
          <w:sz w:val="22"/>
          <w:szCs w:val="22"/>
        </w:rPr>
        <w:t>;</w:t>
      </w:r>
      <w:r w:rsidR="00B438B7" w:rsidRPr="00D234F5">
        <w:rPr>
          <w:rFonts w:ascii="Arial" w:hAnsi="Arial" w:cs="Arial"/>
          <w:sz w:val="22"/>
          <w:szCs w:val="22"/>
        </w:rPr>
        <w:t xml:space="preserve"> </w:t>
      </w:r>
      <w:r w:rsidR="00797117" w:rsidRPr="006A7DDF">
        <w:rPr>
          <w:rFonts w:ascii="Arial" w:hAnsi="Arial" w:cs="Arial"/>
          <w:sz w:val="22"/>
          <w:szCs w:val="22"/>
        </w:rPr>
        <w:t xml:space="preserve">offer sufficient detail to demonstrate the </w:t>
      </w:r>
      <w:r w:rsidR="00D25BF3">
        <w:rPr>
          <w:rFonts w:ascii="Arial" w:hAnsi="Arial" w:cs="Arial"/>
          <w:sz w:val="22"/>
          <w:szCs w:val="22"/>
        </w:rPr>
        <w:t>application</w:t>
      </w:r>
      <w:r w:rsidR="00797117" w:rsidRPr="006A7DDF">
        <w:rPr>
          <w:rFonts w:ascii="Arial" w:hAnsi="Arial" w:cs="Arial"/>
          <w:sz w:val="22"/>
          <w:szCs w:val="22"/>
        </w:rPr>
        <w:t xml:space="preserve"> of the topic for presentation; and</w:t>
      </w:r>
      <w:r w:rsidR="00B438B7" w:rsidRPr="006A7DDF">
        <w:rPr>
          <w:rFonts w:ascii="Arial" w:hAnsi="Arial" w:cs="Arial"/>
          <w:sz w:val="22"/>
          <w:szCs w:val="22"/>
        </w:rPr>
        <w:t xml:space="preserve"> </w:t>
      </w:r>
    </w:p>
    <w:p w14:paraId="0FA2AB04" w14:textId="78F53C62" w:rsidR="00B438B7" w:rsidRPr="006A7DDF" w:rsidRDefault="00797117" w:rsidP="006A7DD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6A7DDF">
        <w:rPr>
          <w:rFonts w:ascii="Arial" w:hAnsi="Arial" w:cs="Arial"/>
          <w:sz w:val="22"/>
          <w:szCs w:val="22"/>
        </w:rPr>
        <w:t>p</w:t>
      </w:r>
      <w:r w:rsidR="00D060CB" w:rsidRPr="006A7DDF">
        <w:rPr>
          <w:rFonts w:ascii="Arial" w:hAnsi="Arial" w:cs="Arial"/>
          <w:sz w:val="22"/>
          <w:szCs w:val="22"/>
        </w:rPr>
        <w:t>ertain to occupational h</w:t>
      </w:r>
      <w:r w:rsidR="002102A2" w:rsidRPr="006A7DDF">
        <w:rPr>
          <w:rFonts w:ascii="Arial" w:hAnsi="Arial" w:cs="Arial"/>
          <w:sz w:val="22"/>
          <w:szCs w:val="22"/>
        </w:rPr>
        <w:t xml:space="preserve">ealth nursing </w:t>
      </w:r>
      <w:r w:rsidRPr="006A7DDF">
        <w:rPr>
          <w:rFonts w:ascii="Arial" w:hAnsi="Arial" w:cs="Arial"/>
          <w:sz w:val="22"/>
          <w:szCs w:val="22"/>
        </w:rPr>
        <w:t>research,</w:t>
      </w:r>
      <w:r w:rsidR="00B438B7" w:rsidRPr="006A7DDF">
        <w:rPr>
          <w:rFonts w:ascii="Arial" w:hAnsi="Arial" w:cs="Arial"/>
          <w:sz w:val="22"/>
          <w:szCs w:val="22"/>
        </w:rPr>
        <w:t xml:space="preserve"> evidence</w:t>
      </w:r>
      <w:r w:rsidR="002102A2" w:rsidRPr="006A7DDF">
        <w:rPr>
          <w:rFonts w:ascii="Arial" w:hAnsi="Arial" w:cs="Arial"/>
          <w:sz w:val="22"/>
          <w:szCs w:val="22"/>
        </w:rPr>
        <w:t>/solution</w:t>
      </w:r>
      <w:r w:rsidR="00B438B7" w:rsidRPr="006A7DDF">
        <w:rPr>
          <w:rFonts w:ascii="Arial" w:hAnsi="Arial" w:cs="Arial"/>
          <w:sz w:val="22"/>
          <w:szCs w:val="22"/>
        </w:rPr>
        <w:t xml:space="preserve">-based clinical </w:t>
      </w:r>
      <w:r w:rsidR="00D060CB" w:rsidRPr="006A7DDF">
        <w:rPr>
          <w:rFonts w:ascii="Arial" w:hAnsi="Arial" w:cs="Arial"/>
          <w:sz w:val="22"/>
          <w:szCs w:val="22"/>
        </w:rPr>
        <w:t>practice</w:t>
      </w:r>
      <w:r w:rsidR="00DF295E" w:rsidRPr="006A7DDF">
        <w:rPr>
          <w:rFonts w:ascii="Arial" w:hAnsi="Arial" w:cs="Arial"/>
          <w:sz w:val="22"/>
          <w:szCs w:val="22"/>
        </w:rPr>
        <w:t xml:space="preserve">, </w:t>
      </w:r>
      <w:r w:rsidRPr="006A7DDF">
        <w:rPr>
          <w:rFonts w:ascii="Arial" w:hAnsi="Arial" w:cs="Arial"/>
          <w:sz w:val="22"/>
          <w:szCs w:val="22"/>
        </w:rPr>
        <w:t xml:space="preserve">disability management, safety, health promotion, </w:t>
      </w:r>
      <w:r w:rsidR="00D25BF3">
        <w:rPr>
          <w:rFonts w:ascii="Arial" w:hAnsi="Arial" w:cs="Arial"/>
          <w:sz w:val="22"/>
          <w:szCs w:val="22"/>
        </w:rPr>
        <w:t xml:space="preserve">leadership, </w:t>
      </w:r>
      <w:r w:rsidRPr="006A7DDF">
        <w:rPr>
          <w:rFonts w:ascii="Arial" w:hAnsi="Arial" w:cs="Arial"/>
          <w:sz w:val="22"/>
          <w:szCs w:val="22"/>
        </w:rPr>
        <w:t>business/management</w:t>
      </w:r>
      <w:r w:rsidR="00B438B7" w:rsidRPr="006A7DDF">
        <w:rPr>
          <w:rFonts w:ascii="Arial" w:hAnsi="Arial" w:cs="Arial"/>
          <w:sz w:val="22"/>
          <w:szCs w:val="22"/>
        </w:rPr>
        <w:t xml:space="preserve"> and policy initiatives</w:t>
      </w:r>
      <w:r w:rsidRPr="006A7DDF">
        <w:rPr>
          <w:rFonts w:ascii="Arial" w:hAnsi="Arial" w:cs="Arial"/>
          <w:sz w:val="22"/>
          <w:szCs w:val="22"/>
        </w:rPr>
        <w:t>.</w:t>
      </w:r>
      <w:r w:rsidR="00B438B7" w:rsidRPr="006A7DDF">
        <w:rPr>
          <w:rFonts w:ascii="Arial" w:hAnsi="Arial" w:cs="Arial"/>
          <w:sz w:val="22"/>
          <w:szCs w:val="22"/>
        </w:rPr>
        <w:t xml:space="preserve"> </w:t>
      </w:r>
    </w:p>
    <w:p w14:paraId="6E877332" w14:textId="77777777" w:rsidR="004C3C35" w:rsidRDefault="004C3C35" w:rsidP="00B4288F">
      <w:pPr>
        <w:rPr>
          <w:rFonts w:ascii="Arial" w:hAnsi="Arial" w:cs="Arial"/>
          <w:sz w:val="22"/>
          <w:szCs w:val="22"/>
        </w:rPr>
      </w:pPr>
    </w:p>
    <w:p w14:paraId="5D5B2E96" w14:textId="77777777" w:rsidR="006A7DDF" w:rsidRPr="006A7DDF" w:rsidRDefault="006A7DDF" w:rsidP="00E95157">
      <w:pPr>
        <w:rPr>
          <w:rFonts w:ascii="Arial" w:hAnsi="Arial" w:cs="Arial"/>
          <w:b/>
          <w:color w:val="2E74B5" w:themeColor="accent1" w:themeShade="BF"/>
          <w:sz w:val="22"/>
          <w:szCs w:val="22"/>
        </w:rPr>
      </w:pPr>
      <w:r w:rsidRPr="006A7DDF">
        <w:rPr>
          <w:rFonts w:ascii="Arial" w:hAnsi="Arial" w:cs="Arial"/>
          <w:b/>
          <w:color w:val="2E74B5" w:themeColor="accent1" w:themeShade="BF"/>
          <w:sz w:val="22"/>
          <w:szCs w:val="22"/>
        </w:rPr>
        <w:t>Guidelines for Submission:</w:t>
      </w:r>
    </w:p>
    <w:p w14:paraId="0E172037" w14:textId="52EBEB4C" w:rsidR="006A7DDF" w:rsidRPr="006A7DDF" w:rsidRDefault="006A7DDF" w:rsidP="006A7DD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A7DDF">
        <w:rPr>
          <w:rFonts w:ascii="Arial" w:hAnsi="Arial" w:cs="Arial"/>
        </w:rPr>
        <w:t xml:space="preserve">Login to your AAOHN account. * All submitters must have a </w:t>
      </w:r>
      <w:hyperlink r:id="rId10" w:history="1">
        <w:r w:rsidRPr="00D25BF3">
          <w:rPr>
            <w:rStyle w:val="Hyperlink"/>
            <w:rFonts w:ascii="Arial" w:hAnsi="Arial" w:cs="Arial"/>
          </w:rPr>
          <w:t>Member or Guest Account.</w:t>
        </w:r>
      </w:hyperlink>
    </w:p>
    <w:p w14:paraId="283B8ACA" w14:textId="77777777" w:rsidR="006A7DDF" w:rsidRDefault="006A7DDF" w:rsidP="006A7DD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A7DDF">
        <w:rPr>
          <w:rFonts w:ascii="Arial" w:hAnsi="Arial" w:cs="Arial"/>
        </w:rPr>
        <w:t xml:space="preserve">If you are creating a new account, follow </w:t>
      </w:r>
      <w:r w:rsidR="00633CDF">
        <w:rPr>
          <w:rFonts w:ascii="Arial" w:hAnsi="Arial" w:cs="Arial"/>
        </w:rPr>
        <w:t>the prompts to create a profile.</w:t>
      </w:r>
    </w:p>
    <w:p w14:paraId="4E95FEEC" w14:textId="130D073E" w:rsidR="00AA64C8" w:rsidRDefault="00AA64C8" w:rsidP="00AA64C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will need to select MY AAOHN and then Community for Competitions to submit </w:t>
      </w:r>
      <w:r w:rsidR="006A7DDF" w:rsidRPr="00AA64C8">
        <w:rPr>
          <w:rFonts w:ascii="Arial" w:hAnsi="Arial" w:cs="Arial"/>
        </w:rPr>
        <w:t xml:space="preserve">your </w:t>
      </w:r>
      <w:r w:rsidR="00633CDF" w:rsidRPr="00AA64C8">
        <w:rPr>
          <w:rFonts w:ascii="Arial" w:hAnsi="Arial" w:cs="Arial"/>
        </w:rPr>
        <w:t>proposal</w:t>
      </w:r>
      <w:r w:rsidR="006A7DDF" w:rsidRPr="00AA64C8">
        <w:rPr>
          <w:rFonts w:ascii="Arial" w:hAnsi="Arial" w:cs="Arial"/>
        </w:rPr>
        <w:t xml:space="preserve"> at </w:t>
      </w:r>
      <w:hyperlink r:id="rId11" w:history="1">
        <w:r w:rsidR="006A7DDF" w:rsidRPr="00AA64C8">
          <w:rPr>
            <w:rStyle w:val="Hyperlink"/>
            <w:rFonts w:ascii="Arial" w:hAnsi="Arial" w:cs="Arial"/>
          </w:rPr>
          <w:t>AAOHN2</w:t>
        </w:r>
        <w:r w:rsidR="00D25BF3" w:rsidRPr="00AA64C8">
          <w:rPr>
            <w:rStyle w:val="Hyperlink"/>
            <w:rFonts w:ascii="Arial" w:hAnsi="Arial" w:cs="Arial"/>
          </w:rPr>
          <w:t>4</w:t>
        </w:r>
      </w:hyperlink>
      <w:r w:rsidR="00551673" w:rsidRPr="00AA64C8">
        <w:rPr>
          <w:rFonts w:ascii="Arial" w:hAnsi="Arial" w:cs="Arial"/>
        </w:rPr>
        <w:t xml:space="preserve"> </w:t>
      </w:r>
    </w:p>
    <w:p w14:paraId="00BC46D7" w14:textId="653671DF" w:rsidR="00AA64C8" w:rsidRDefault="00AA64C8" w:rsidP="00AA64C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BB64CE" wp14:editId="54172926">
            <wp:extent cx="5731734" cy="927735"/>
            <wp:effectExtent l="0" t="0" r="2540" b="5715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2"/>
                    <a:srcRect l="-2105" t="8642" r="2105" b="64256"/>
                    <a:stretch/>
                  </pic:blipFill>
                  <pic:spPr bwMode="auto">
                    <a:xfrm>
                      <a:off x="0" y="0"/>
                      <a:ext cx="5733156" cy="92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0A43B" w14:textId="77777777" w:rsidR="00174A8E" w:rsidRPr="00AA64C8" w:rsidRDefault="00174A8E" w:rsidP="00AA64C8">
      <w:pPr>
        <w:rPr>
          <w:rFonts w:ascii="Arial" w:hAnsi="Arial" w:cs="Arial"/>
        </w:rPr>
      </w:pPr>
    </w:p>
    <w:p w14:paraId="6D0DE376" w14:textId="63D04CA4" w:rsidR="00AA64C8" w:rsidRPr="00D22D3E" w:rsidRDefault="00AA64C8" w:rsidP="006A7DDF">
      <w:pPr>
        <w:pStyle w:val="ListParagraph"/>
        <w:numPr>
          <w:ilvl w:val="0"/>
          <w:numId w:val="5"/>
        </w:numPr>
        <w:rPr>
          <w:rFonts w:ascii="Arial" w:hAnsi="Arial" w:cs="Arial"/>
          <w:color w:val="C00000"/>
        </w:rPr>
      </w:pPr>
      <w:r>
        <w:rPr>
          <w:rFonts w:ascii="Arial" w:hAnsi="Arial" w:cs="Arial"/>
        </w:rPr>
        <w:t>Select View Open Competitions to select the Annual Conference 2024 Proposals.</w:t>
      </w:r>
      <w:r w:rsidR="00D22D3E">
        <w:rPr>
          <w:rFonts w:ascii="Arial" w:hAnsi="Arial" w:cs="Arial"/>
        </w:rPr>
        <w:t xml:space="preserve"> Then Select the </w:t>
      </w:r>
      <w:r w:rsidR="00D22D3E" w:rsidRPr="00D22D3E">
        <w:rPr>
          <w:rFonts w:ascii="Arial" w:hAnsi="Arial" w:cs="Arial"/>
        </w:rPr>
        <w:t>Annual Conference 2024 Proposal Submission</w:t>
      </w:r>
    </w:p>
    <w:p w14:paraId="0E2C9646" w14:textId="0ACCC01F" w:rsidR="00D22D3E" w:rsidRDefault="00D22D3E" w:rsidP="00D22D3E">
      <w:pPr>
        <w:rPr>
          <w:rFonts w:ascii="Arial" w:hAnsi="Arial" w:cs="Arial"/>
          <w:color w:val="C00000"/>
        </w:rPr>
      </w:pPr>
      <w:r>
        <w:rPr>
          <w:noProof/>
        </w:rPr>
        <w:drawing>
          <wp:inline distT="0" distB="0" distL="0" distR="0" wp14:anchorId="6BF31883" wp14:editId="68003CB8">
            <wp:extent cx="5943600" cy="1200150"/>
            <wp:effectExtent l="0" t="0" r="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 rotWithShape="1">
                    <a:blip r:embed="rId13"/>
                    <a:srcRect t="7871" b="58319"/>
                    <a:stretch/>
                  </pic:blipFill>
                  <pic:spPr bwMode="auto">
                    <a:xfrm>
                      <a:off x="0" y="0"/>
                      <a:ext cx="594360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07A80" w14:textId="77777777" w:rsidR="00174A8E" w:rsidRPr="00D22D3E" w:rsidRDefault="00174A8E" w:rsidP="00D22D3E">
      <w:pPr>
        <w:rPr>
          <w:rFonts w:ascii="Arial" w:hAnsi="Arial" w:cs="Arial"/>
          <w:color w:val="C00000"/>
        </w:rPr>
      </w:pPr>
    </w:p>
    <w:p w14:paraId="5FCD5277" w14:textId="171A752C" w:rsidR="00633CDF" w:rsidRPr="00174A8E" w:rsidRDefault="00633CDF" w:rsidP="006A7DD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74A8E">
        <w:rPr>
          <w:rFonts w:ascii="Arial" w:hAnsi="Arial" w:cs="Arial"/>
        </w:rPr>
        <w:t>You may review your submission or submit additional proposals through</w:t>
      </w:r>
      <w:r w:rsidR="00946427" w:rsidRPr="00174A8E">
        <w:rPr>
          <w:rFonts w:ascii="Arial" w:hAnsi="Arial" w:cs="Arial"/>
        </w:rPr>
        <w:t xml:space="preserve"> the</w:t>
      </w:r>
      <w:r w:rsidRPr="00174A8E">
        <w:rPr>
          <w:rFonts w:ascii="Arial" w:hAnsi="Arial" w:cs="Arial"/>
        </w:rPr>
        <w:t xml:space="preserve"> deadline</w:t>
      </w:r>
    </w:p>
    <w:p w14:paraId="069EC3D5" w14:textId="6C687321" w:rsidR="00174A8E" w:rsidRPr="00174A8E" w:rsidRDefault="00174A8E" w:rsidP="00174A8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Select Type- Use the Dropdown to select Podium or Poster</w:t>
      </w:r>
    </w:p>
    <w:p w14:paraId="10519CF1" w14:textId="13A535DF" w:rsidR="00174A8E" w:rsidRDefault="00174A8E" w:rsidP="00174A8E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On your entry, you will enter your Session Title twice, see the screenshot below</w:t>
      </w:r>
      <w:r w:rsidR="00A15B23">
        <w:rPr>
          <w:rFonts w:ascii="Arial" w:hAnsi="Arial" w:cs="Arial"/>
        </w:rPr>
        <w:t xml:space="preserve"> from 2024. Please note to look for 2025.</w:t>
      </w:r>
    </w:p>
    <w:p w14:paraId="0FC34452" w14:textId="1AD1F409" w:rsidR="00174A8E" w:rsidRPr="00174A8E" w:rsidRDefault="00174A8E" w:rsidP="00174A8E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38BCE0C" wp14:editId="473D589F">
            <wp:extent cx="5791200" cy="1612707"/>
            <wp:effectExtent l="0" t="0" r="0" b="6985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 rotWithShape="1">
                    <a:blip r:embed="rId14"/>
                    <a:srcRect l="-1" t="9101" r="-16075" b="30060"/>
                    <a:stretch/>
                  </pic:blipFill>
                  <pic:spPr bwMode="auto">
                    <a:xfrm>
                      <a:off x="0" y="0"/>
                      <a:ext cx="5793350" cy="161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198D6" w14:textId="77777777" w:rsidR="006A7DDF" w:rsidRDefault="006A7DDF" w:rsidP="00E95157">
      <w:pPr>
        <w:rPr>
          <w:rFonts w:ascii="Arial" w:hAnsi="Arial" w:cs="Arial"/>
          <w:b/>
          <w:color w:val="C00000"/>
          <w:sz w:val="22"/>
          <w:szCs w:val="22"/>
        </w:rPr>
      </w:pPr>
    </w:p>
    <w:p w14:paraId="4AA2D27A" w14:textId="77777777" w:rsidR="00174A8E" w:rsidRDefault="00174A8E" w:rsidP="00E95157">
      <w:pPr>
        <w:rPr>
          <w:rFonts w:ascii="Arial" w:hAnsi="Arial" w:cs="Arial"/>
          <w:b/>
          <w:color w:val="C00000"/>
          <w:sz w:val="22"/>
          <w:szCs w:val="22"/>
        </w:rPr>
      </w:pPr>
    </w:p>
    <w:p w14:paraId="1479CE19" w14:textId="77777777" w:rsidR="00174A8E" w:rsidRDefault="00174A8E" w:rsidP="00E95157">
      <w:pPr>
        <w:rPr>
          <w:rFonts w:ascii="Arial" w:hAnsi="Arial" w:cs="Arial"/>
          <w:b/>
          <w:color w:val="C00000"/>
          <w:sz w:val="22"/>
          <w:szCs w:val="22"/>
        </w:rPr>
      </w:pPr>
    </w:p>
    <w:p w14:paraId="17BFB995" w14:textId="77777777" w:rsidR="00174A8E" w:rsidRDefault="00174A8E" w:rsidP="00E95157">
      <w:pPr>
        <w:rPr>
          <w:rFonts w:ascii="Arial" w:hAnsi="Arial" w:cs="Arial"/>
          <w:b/>
          <w:color w:val="C00000"/>
          <w:sz w:val="22"/>
          <w:szCs w:val="22"/>
        </w:rPr>
      </w:pPr>
    </w:p>
    <w:p w14:paraId="664EE693" w14:textId="77777777" w:rsidR="00174A8E" w:rsidRDefault="00174A8E" w:rsidP="00E95157">
      <w:pPr>
        <w:rPr>
          <w:rFonts w:ascii="Arial" w:hAnsi="Arial" w:cs="Arial"/>
          <w:b/>
          <w:color w:val="C00000"/>
          <w:sz w:val="22"/>
          <w:szCs w:val="22"/>
        </w:rPr>
      </w:pPr>
    </w:p>
    <w:p w14:paraId="57633015" w14:textId="77777777" w:rsidR="00174A8E" w:rsidRDefault="00174A8E" w:rsidP="00E95157">
      <w:pPr>
        <w:rPr>
          <w:rFonts w:ascii="Arial" w:hAnsi="Arial" w:cs="Arial"/>
          <w:b/>
          <w:color w:val="C00000"/>
          <w:sz w:val="22"/>
          <w:szCs w:val="22"/>
        </w:rPr>
      </w:pPr>
    </w:p>
    <w:p w14:paraId="03B14261" w14:textId="77777777" w:rsidR="00E95157" w:rsidRDefault="00E95157" w:rsidP="00E95157">
      <w:pPr>
        <w:rPr>
          <w:rFonts w:ascii="Arial" w:hAnsi="Arial" w:cs="Arial"/>
          <w:color w:val="2E74B5" w:themeColor="accent1" w:themeShade="BF"/>
          <w:sz w:val="22"/>
          <w:szCs w:val="22"/>
        </w:rPr>
      </w:pPr>
      <w:r w:rsidRPr="006A7DDF">
        <w:rPr>
          <w:rFonts w:ascii="Arial" w:hAnsi="Arial" w:cs="Arial"/>
          <w:b/>
          <w:color w:val="2E74B5" w:themeColor="accent1" w:themeShade="BF"/>
          <w:sz w:val="22"/>
          <w:szCs w:val="22"/>
        </w:rPr>
        <w:t>Deadline:</w:t>
      </w:r>
      <w:r w:rsidRPr="006A7DDF">
        <w:rPr>
          <w:rFonts w:ascii="Arial" w:hAnsi="Arial" w:cs="Arial"/>
          <w:color w:val="2E74B5" w:themeColor="accent1" w:themeShade="BF"/>
          <w:sz w:val="22"/>
          <w:szCs w:val="22"/>
        </w:rPr>
        <w:t xml:space="preserve"> </w:t>
      </w:r>
    </w:p>
    <w:p w14:paraId="424C47A6" w14:textId="3FDD979F" w:rsidR="00633CDF" w:rsidRPr="00633CDF" w:rsidRDefault="00633CDF" w:rsidP="00633CDF">
      <w:pPr>
        <w:rPr>
          <w:rFonts w:ascii="Arial" w:hAnsi="Arial" w:cs="Arial"/>
          <w:sz w:val="22"/>
          <w:szCs w:val="22"/>
        </w:rPr>
      </w:pPr>
      <w:r w:rsidRPr="00633CDF">
        <w:rPr>
          <w:rFonts w:ascii="Arial" w:hAnsi="Arial" w:cs="Arial"/>
          <w:sz w:val="22"/>
          <w:szCs w:val="22"/>
        </w:rPr>
        <w:t xml:space="preserve">Conference Podium Session submissions will close </w:t>
      </w:r>
      <w:r w:rsidRPr="00633CDF">
        <w:rPr>
          <w:rFonts w:ascii="Arial" w:hAnsi="Arial" w:cs="Arial"/>
          <w:b/>
          <w:sz w:val="22"/>
          <w:szCs w:val="22"/>
        </w:rPr>
        <w:t xml:space="preserve">August </w:t>
      </w:r>
      <w:r w:rsidR="00987EAF">
        <w:rPr>
          <w:rFonts w:ascii="Arial" w:hAnsi="Arial" w:cs="Arial"/>
          <w:b/>
          <w:sz w:val="22"/>
          <w:szCs w:val="22"/>
        </w:rPr>
        <w:t>25</w:t>
      </w:r>
      <w:r w:rsidRPr="00633CDF">
        <w:rPr>
          <w:rFonts w:ascii="Arial" w:hAnsi="Arial" w:cs="Arial"/>
          <w:b/>
          <w:sz w:val="22"/>
          <w:szCs w:val="22"/>
        </w:rPr>
        <w:t>, 202</w:t>
      </w:r>
      <w:r w:rsidR="00BB37A3">
        <w:rPr>
          <w:rFonts w:ascii="Arial" w:hAnsi="Arial" w:cs="Arial"/>
          <w:b/>
          <w:sz w:val="22"/>
          <w:szCs w:val="22"/>
        </w:rPr>
        <w:t>4</w:t>
      </w:r>
    </w:p>
    <w:p w14:paraId="03657EEE" w14:textId="4E595C1A" w:rsidR="00633CDF" w:rsidRPr="00633CDF" w:rsidRDefault="00633CDF" w:rsidP="00633CDF">
      <w:pPr>
        <w:rPr>
          <w:rFonts w:ascii="Arial" w:hAnsi="Arial" w:cs="Arial"/>
          <w:sz w:val="22"/>
          <w:szCs w:val="22"/>
        </w:rPr>
      </w:pPr>
      <w:r w:rsidRPr="00633CDF">
        <w:rPr>
          <w:rFonts w:ascii="Arial" w:hAnsi="Arial" w:cs="Arial"/>
          <w:sz w:val="22"/>
          <w:szCs w:val="22"/>
        </w:rPr>
        <w:t xml:space="preserve">Conference Poster Session submissions will close </w:t>
      </w:r>
      <w:r w:rsidR="00D25BF3">
        <w:rPr>
          <w:rFonts w:ascii="Arial" w:hAnsi="Arial" w:cs="Arial"/>
          <w:b/>
          <w:sz w:val="22"/>
          <w:szCs w:val="22"/>
        </w:rPr>
        <w:t>September 8, 202</w:t>
      </w:r>
      <w:r w:rsidR="00BB37A3">
        <w:rPr>
          <w:rFonts w:ascii="Arial" w:hAnsi="Arial" w:cs="Arial"/>
          <w:b/>
          <w:sz w:val="22"/>
          <w:szCs w:val="22"/>
        </w:rPr>
        <w:t>4</w:t>
      </w:r>
    </w:p>
    <w:p w14:paraId="67C318D8" w14:textId="77777777" w:rsidR="00802581" w:rsidRDefault="00802581" w:rsidP="00A42ECB">
      <w:pPr>
        <w:ind w:left="60"/>
        <w:rPr>
          <w:rFonts w:ascii="Arial" w:hAnsi="Arial" w:cs="Arial"/>
          <w:sz w:val="22"/>
          <w:szCs w:val="22"/>
        </w:rPr>
      </w:pPr>
    </w:p>
    <w:p w14:paraId="429D1300" w14:textId="15DAE9DC" w:rsidR="003650BB" w:rsidRPr="003650BB" w:rsidRDefault="003650BB" w:rsidP="003650BB">
      <w:pPr>
        <w:ind w:left="60"/>
        <w:rPr>
          <w:rFonts w:ascii="Arial" w:hAnsi="Arial" w:cs="Arial"/>
          <w:sz w:val="22"/>
          <w:szCs w:val="22"/>
        </w:rPr>
      </w:pPr>
      <w:r w:rsidRPr="003650BB">
        <w:rPr>
          <w:rFonts w:ascii="Arial" w:hAnsi="Arial" w:cs="Arial"/>
          <w:sz w:val="22"/>
          <w:szCs w:val="22"/>
        </w:rPr>
        <w:t xml:space="preserve">Author </w:t>
      </w:r>
      <w:r w:rsidR="00633CDF">
        <w:rPr>
          <w:rFonts w:ascii="Arial" w:hAnsi="Arial" w:cs="Arial"/>
          <w:sz w:val="22"/>
          <w:szCs w:val="22"/>
        </w:rPr>
        <w:t>proposal</w:t>
      </w:r>
      <w:r w:rsidRPr="003650BB">
        <w:rPr>
          <w:rFonts w:ascii="Arial" w:hAnsi="Arial" w:cs="Arial"/>
          <w:sz w:val="22"/>
          <w:szCs w:val="22"/>
        </w:rPr>
        <w:t>s are welcome and will undergo an open</w:t>
      </w:r>
      <w:r w:rsidR="00D25BF3">
        <w:rPr>
          <w:rFonts w:ascii="Arial" w:hAnsi="Arial" w:cs="Arial"/>
          <w:sz w:val="22"/>
          <w:szCs w:val="22"/>
        </w:rPr>
        <w:t>,</w:t>
      </w:r>
      <w:r w:rsidRPr="003650BB">
        <w:rPr>
          <w:rFonts w:ascii="Arial" w:hAnsi="Arial" w:cs="Arial"/>
          <w:sz w:val="22"/>
          <w:szCs w:val="22"/>
        </w:rPr>
        <w:t xml:space="preserve"> competitive peer</w:t>
      </w:r>
      <w:r w:rsidR="00CE50FC">
        <w:rPr>
          <w:rFonts w:ascii="Arial" w:hAnsi="Arial" w:cs="Arial"/>
          <w:sz w:val="22"/>
          <w:szCs w:val="22"/>
        </w:rPr>
        <w:t xml:space="preserve">-review process for </w:t>
      </w:r>
      <w:r w:rsidRPr="003650BB">
        <w:rPr>
          <w:rFonts w:ascii="Arial" w:hAnsi="Arial" w:cs="Arial"/>
          <w:sz w:val="22"/>
          <w:szCs w:val="22"/>
        </w:rPr>
        <w:t>selection</w:t>
      </w:r>
      <w:r w:rsidR="00D22D3E">
        <w:rPr>
          <w:rFonts w:ascii="Arial" w:hAnsi="Arial" w:cs="Arial"/>
          <w:sz w:val="22"/>
          <w:szCs w:val="22"/>
        </w:rPr>
        <w:t>.</w:t>
      </w:r>
      <w:r w:rsidRPr="003650BB">
        <w:rPr>
          <w:rFonts w:ascii="Arial" w:hAnsi="Arial" w:cs="Arial"/>
          <w:sz w:val="22"/>
          <w:szCs w:val="22"/>
        </w:rPr>
        <w:t xml:space="preserve">  Keep in mind that </w:t>
      </w:r>
      <w:r w:rsidR="00633CDF">
        <w:rPr>
          <w:rFonts w:ascii="Arial" w:hAnsi="Arial" w:cs="Arial"/>
          <w:sz w:val="22"/>
          <w:szCs w:val="22"/>
        </w:rPr>
        <w:t>proposal</w:t>
      </w:r>
      <w:r w:rsidRPr="003650BB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>will score</w:t>
      </w:r>
      <w:r w:rsidRPr="003650BB">
        <w:rPr>
          <w:rFonts w:ascii="Arial" w:hAnsi="Arial" w:cs="Arial"/>
          <w:sz w:val="22"/>
          <w:szCs w:val="22"/>
        </w:rPr>
        <w:t xml:space="preserve"> highest on topics that reflect </w:t>
      </w:r>
      <w:r w:rsidRPr="003650BB">
        <w:rPr>
          <w:rFonts w:ascii="Arial" w:hAnsi="Arial" w:cs="Arial"/>
          <w:sz w:val="22"/>
          <w:szCs w:val="22"/>
          <w:u w:val="single"/>
        </w:rPr>
        <w:t>leading-edge, evidence-based, forward-thinking and innovative</w:t>
      </w:r>
      <w:r w:rsidR="00C16229">
        <w:rPr>
          <w:rFonts w:ascii="Arial" w:hAnsi="Arial" w:cs="Arial"/>
          <w:sz w:val="22"/>
          <w:szCs w:val="22"/>
          <w:u w:val="single"/>
        </w:rPr>
        <w:t xml:space="preserve"> topics</w:t>
      </w:r>
      <w:r w:rsidRPr="003650BB">
        <w:rPr>
          <w:rFonts w:ascii="Arial" w:hAnsi="Arial" w:cs="Arial"/>
          <w:sz w:val="22"/>
          <w:szCs w:val="22"/>
          <w:u w:val="single"/>
        </w:rPr>
        <w:t>, address mid- and advanced-levels of practice and are appealing to a large number of conference attendees</w:t>
      </w:r>
      <w:r w:rsidRPr="003650BB">
        <w:rPr>
          <w:rFonts w:ascii="Arial" w:hAnsi="Arial" w:cs="Arial"/>
          <w:sz w:val="22"/>
          <w:szCs w:val="22"/>
        </w:rPr>
        <w:t xml:space="preserve">. </w:t>
      </w:r>
      <w:r w:rsidR="00633CDF">
        <w:rPr>
          <w:rFonts w:ascii="Arial" w:hAnsi="Arial" w:cs="Arial"/>
          <w:sz w:val="22"/>
          <w:szCs w:val="22"/>
        </w:rPr>
        <w:t>Proposals that do</w:t>
      </w:r>
      <w:r w:rsidRPr="003650BB">
        <w:rPr>
          <w:rFonts w:ascii="Arial" w:hAnsi="Arial" w:cs="Arial"/>
          <w:sz w:val="22"/>
          <w:szCs w:val="22"/>
        </w:rPr>
        <w:t xml:space="preserve"> not show clear and accurate interpretation of implications and recommendations for practice</w:t>
      </w:r>
      <w:r w:rsidR="002D3580">
        <w:rPr>
          <w:rFonts w:ascii="Arial" w:hAnsi="Arial" w:cs="Arial"/>
          <w:sz w:val="22"/>
          <w:szCs w:val="22"/>
        </w:rPr>
        <w:t xml:space="preserve"> gaps</w:t>
      </w:r>
      <w:r w:rsidRPr="003650BB">
        <w:rPr>
          <w:rFonts w:ascii="Arial" w:hAnsi="Arial" w:cs="Arial"/>
          <w:sz w:val="22"/>
          <w:szCs w:val="22"/>
        </w:rPr>
        <w:t>, education, research, and/or policy for one or more of the occupational health nursing subspecialties</w:t>
      </w:r>
      <w:r w:rsidR="00633CDF">
        <w:rPr>
          <w:rFonts w:ascii="Arial" w:hAnsi="Arial" w:cs="Arial"/>
          <w:sz w:val="22"/>
          <w:szCs w:val="22"/>
        </w:rPr>
        <w:t xml:space="preserve"> will not be accepted</w:t>
      </w:r>
      <w:r w:rsidRPr="003650BB">
        <w:rPr>
          <w:rFonts w:ascii="Arial" w:hAnsi="Arial" w:cs="Arial"/>
          <w:sz w:val="22"/>
          <w:szCs w:val="22"/>
        </w:rPr>
        <w:t>.</w:t>
      </w:r>
      <w:r w:rsidR="00633CDF">
        <w:rPr>
          <w:rFonts w:ascii="Arial" w:hAnsi="Arial" w:cs="Arial"/>
          <w:sz w:val="22"/>
          <w:szCs w:val="22"/>
        </w:rPr>
        <w:t xml:space="preserve"> Proposals received after the deadline will not be reviewed.</w:t>
      </w:r>
    </w:p>
    <w:p w14:paraId="1EEEBC7F" w14:textId="77777777" w:rsidR="003650BB" w:rsidRDefault="003650BB" w:rsidP="00A42ECB">
      <w:pPr>
        <w:ind w:left="60"/>
        <w:rPr>
          <w:rFonts w:ascii="Arial" w:hAnsi="Arial" w:cs="Arial"/>
          <w:sz w:val="22"/>
          <w:szCs w:val="22"/>
        </w:rPr>
      </w:pPr>
    </w:p>
    <w:p w14:paraId="47C21147" w14:textId="77777777" w:rsidR="00B438B7" w:rsidRPr="00D22D3E" w:rsidRDefault="00B438B7" w:rsidP="00B4288F">
      <w:pPr>
        <w:rPr>
          <w:rFonts w:ascii="Arial" w:hAnsi="Arial" w:cs="Arial"/>
          <w:i/>
          <w:sz w:val="20"/>
          <w:szCs w:val="20"/>
        </w:rPr>
      </w:pPr>
      <w:r w:rsidRPr="00D22D3E">
        <w:rPr>
          <w:rFonts w:ascii="Arial" w:hAnsi="Arial" w:cs="Arial"/>
          <w:i/>
          <w:sz w:val="20"/>
          <w:szCs w:val="20"/>
        </w:rPr>
        <w:t>The American Association of Occupational Health Nurses, Inc</w:t>
      </w:r>
      <w:r w:rsidR="00A42ECB" w:rsidRPr="00D22D3E">
        <w:rPr>
          <w:rFonts w:ascii="Arial" w:hAnsi="Arial" w:cs="Arial"/>
          <w:i/>
          <w:sz w:val="20"/>
          <w:szCs w:val="20"/>
        </w:rPr>
        <w:t>.</w:t>
      </w:r>
      <w:r w:rsidRPr="00D22D3E">
        <w:rPr>
          <w:rFonts w:ascii="Arial" w:hAnsi="Arial" w:cs="Arial"/>
          <w:i/>
          <w:sz w:val="20"/>
          <w:szCs w:val="20"/>
        </w:rPr>
        <w:t xml:space="preserve">’s purpose is to provide evidence-based information </w:t>
      </w:r>
      <w:r w:rsidR="00A01395" w:rsidRPr="00D22D3E">
        <w:rPr>
          <w:rFonts w:ascii="Arial" w:hAnsi="Arial" w:cs="Arial"/>
          <w:i/>
          <w:sz w:val="20"/>
          <w:szCs w:val="20"/>
        </w:rPr>
        <w:t>with implications for o</w:t>
      </w:r>
      <w:r w:rsidRPr="00D22D3E">
        <w:rPr>
          <w:rFonts w:ascii="Arial" w:hAnsi="Arial" w:cs="Arial"/>
          <w:i/>
          <w:sz w:val="20"/>
          <w:szCs w:val="20"/>
        </w:rPr>
        <w:t>ccupational</w:t>
      </w:r>
      <w:r w:rsidR="00A42ECB" w:rsidRPr="00D22D3E">
        <w:rPr>
          <w:rFonts w:ascii="Arial" w:hAnsi="Arial" w:cs="Arial"/>
          <w:i/>
          <w:sz w:val="20"/>
          <w:szCs w:val="20"/>
        </w:rPr>
        <w:t xml:space="preserve"> and environmental</w:t>
      </w:r>
      <w:r w:rsidRPr="00D22D3E">
        <w:rPr>
          <w:rFonts w:ascii="Arial" w:hAnsi="Arial" w:cs="Arial"/>
          <w:i/>
          <w:sz w:val="20"/>
          <w:szCs w:val="20"/>
        </w:rPr>
        <w:t xml:space="preserve"> health nursing. Material presented at the national conference, available on the website, or provided in any printed materials must be </w:t>
      </w:r>
      <w:r w:rsidR="00486780" w:rsidRPr="00D22D3E">
        <w:rPr>
          <w:rFonts w:ascii="Arial" w:hAnsi="Arial" w:cs="Arial"/>
          <w:i/>
          <w:sz w:val="20"/>
          <w:szCs w:val="20"/>
        </w:rPr>
        <w:t xml:space="preserve">evidence-based, </w:t>
      </w:r>
      <w:r w:rsidRPr="00D22D3E">
        <w:rPr>
          <w:rFonts w:ascii="Arial" w:hAnsi="Arial" w:cs="Arial"/>
          <w:i/>
          <w:sz w:val="20"/>
          <w:szCs w:val="20"/>
        </w:rPr>
        <w:t>of prof</w:t>
      </w:r>
      <w:r w:rsidR="00486780" w:rsidRPr="00D22D3E">
        <w:rPr>
          <w:rFonts w:ascii="Arial" w:hAnsi="Arial" w:cs="Arial"/>
          <w:i/>
          <w:sz w:val="20"/>
          <w:szCs w:val="20"/>
        </w:rPr>
        <w:t>essional quality</w:t>
      </w:r>
      <w:r w:rsidRPr="00D22D3E">
        <w:rPr>
          <w:rFonts w:ascii="Arial" w:hAnsi="Arial" w:cs="Arial"/>
          <w:i/>
          <w:sz w:val="20"/>
          <w:szCs w:val="20"/>
        </w:rPr>
        <w:t>, and demonstrate an absence of proprietary or prejudicial/biased commentary. Anecdotal observations should be limited in their scope and not presented as proven fact. It is inappropriate to endorse or imply endorsement of any specific product or service</w:t>
      </w:r>
      <w:r w:rsidR="00D71EA9" w:rsidRPr="00D22D3E">
        <w:rPr>
          <w:rFonts w:ascii="Arial" w:hAnsi="Arial" w:cs="Arial"/>
          <w:i/>
          <w:sz w:val="20"/>
          <w:szCs w:val="20"/>
        </w:rPr>
        <w:t>.  Presentations may be recorded.</w:t>
      </w:r>
    </w:p>
    <w:p w14:paraId="7B1DB305" w14:textId="77777777" w:rsidR="00B438B7" w:rsidRPr="00D22D3E" w:rsidRDefault="00B438B7" w:rsidP="00B4288F">
      <w:pPr>
        <w:rPr>
          <w:rFonts w:ascii="Arial" w:hAnsi="Arial" w:cs="Arial"/>
          <w:sz w:val="20"/>
          <w:szCs w:val="20"/>
        </w:rPr>
      </w:pPr>
    </w:p>
    <w:p w14:paraId="3D69CC0A" w14:textId="306439BA" w:rsidR="00C16229" w:rsidRPr="00D22D3E" w:rsidRDefault="00C16229" w:rsidP="00C16229">
      <w:pPr>
        <w:rPr>
          <w:rFonts w:ascii="Arial" w:hAnsi="Arial" w:cs="Arial"/>
          <w:i/>
          <w:sz w:val="20"/>
          <w:szCs w:val="20"/>
        </w:rPr>
      </w:pPr>
      <w:r w:rsidRPr="00D22D3E">
        <w:rPr>
          <w:rFonts w:ascii="Arial" w:hAnsi="Arial" w:cs="Arial"/>
          <w:i/>
          <w:sz w:val="20"/>
          <w:szCs w:val="20"/>
        </w:rPr>
        <w:t>For further information or questions</w:t>
      </w:r>
      <w:r w:rsidR="006A7DDF" w:rsidRPr="00D22D3E">
        <w:rPr>
          <w:rFonts w:ascii="Arial" w:hAnsi="Arial" w:cs="Arial"/>
          <w:i/>
          <w:sz w:val="20"/>
          <w:szCs w:val="20"/>
        </w:rPr>
        <w:t>,</w:t>
      </w:r>
      <w:r w:rsidRPr="00D22D3E">
        <w:rPr>
          <w:rFonts w:ascii="Arial" w:hAnsi="Arial" w:cs="Arial"/>
          <w:i/>
          <w:sz w:val="20"/>
          <w:szCs w:val="20"/>
        </w:rPr>
        <w:t xml:space="preserve"> please contact</w:t>
      </w:r>
      <w:r w:rsidR="00D25BF3" w:rsidRPr="00D22D3E">
        <w:rPr>
          <w:rFonts w:ascii="Arial" w:hAnsi="Arial" w:cs="Arial"/>
          <w:i/>
          <w:sz w:val="20"/>
          <w:szCs w:val="20"/>
        </w:rPr>
        <w:t xml:space="preserve"> </w:t>
      </w:r>
      <w:hyperlink r:id="rId15" w:history="1">
        <w:r w:rsidR="00D25BF3" w:rsidRPr="00D22D3E">
          <w:rPr>
            <w:rStyle w:val="Hyperlink"/>
            <w:rFonts w:ascii="Arial" w:hAnsi="Arial" w:cs="Arial"/>
            <w:i/>
            <w:sz w:val="20"/>
            <w:szCs w:val="20"/>
          </w:rPr>
          <w:t>education@aaohn.org</w:t>
        </w:r>
      </w:hyperlink>
      <w:r w:rsidR="00D25BF3" w:rsidRPr="00D22D3E">
        <w:rPr>
          <w:rFonts w:ascii="Arial" w:hAnsi="Arial" w:cs="Arial"/>
          <w:i/>
          <w:sz w:val="20"/>
          <w:szCs w:val="20"/>
        </w:rPr>
        <w:t xml:space="preserve"> .</w:t>
      </w:r>
    </w:p>
    <w:sectPr w:rsidR="00C16229" w:rsidRPr="00D22D3E" w:rsidSect="00B41453">
      <w:type w:val="continuous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8D51E" w14:textId="77777777" w:rsidR="00CE7690" w:rsidRDefault="00CE7690">
      <w:r>
        <w:separator/>
      </w:r>
    </w:p>
  </w:endnote>
  <w:endnote w:type="continuationSeparator" w:id="0">
    <w:p w14:paraId="0EE05321" w14:textId="77777777" w:rsidR="00CE7690" w:rsidRDefault="00CE7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 Book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4CBB9" w14:textId="77777777" w:rsidR="00D6193D" w:rsidRDefault="00D6193D" w:rsidP="00576F7B">
    <w:pPr>
      <w:pStyle w:val="Footer"/>
      <w:jc w:val="righ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C97ED" w14:textId="77777777" w:rsidR="00CE7690" w:rsidRDefault="00CE7690">
      <w:r>
        <w:separator/>
      </w:r>
    </w:p>
  </w:footnote>
  <w:footnote w:type="continuationSeparator" w:id="0">
    <w:p w14:paraId="662C7A0F" w14:textId="77777777" w:rsidR="00CE7690" w:rsidRDefault="00CE7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983CE" w14:textId="6B0C5694" w:rsidR="00A078C3" w:rsidRDefault="00A078C3">
    <w:pPr>
      <w:pStyle w:val="Header"/>
    </w:pPr>
  </w:p>
  <w:p w14:paraId="470276A3" w14:textId="77777777" w:rsidR="00A078C3" w:rsidRDefault="00A078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86BA1"/>
    <w:multiLevelType w:val="hybridMultilevel"/>
    <w:tmpl w:val="A518F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F4D69"/>
    <w:multiLevelType w:val="hybridMultilevel"/>
    <w:tmpl w:val="D3BED35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2303E4"/>
    <w:multiLevelType w:val="hybridMultilevel"/>
    <w:tmpl w:val="1D84DA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C5370"/>
    <w:multiLevelType w:val="hybridMultilevel"/>
    <w:tmpl w:val="F56494B8"/>
    <w:lvl w:ilvl="0" w:tplc="6FD02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50543"/>
    <w:multiLevelType w:val="hybridMultilevel"/>
    <w:tmpl w:val="2040A03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CDA02E2"/>
    <w:multiLevelType w:val="hybridMultilevel"/>
    <w:tmpl w:val="B152186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37E0637"/>
    <w:multiLevelType w:val="hybridMultilevel"/>
    <w:tmpl w:val="0BE81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680867">
    <w:abstractNumId w:val="5"/>
  </w:num>
  <w:num w:numId="2" w16cid:durableId="1184129619">
    <w:abstractNumId w:val="1"/>
  </w:num>
  <w:num w:numId="3" w16cid:durableId="280456837">
    <w:abstractNumId w:val="6"/>
  </w:num>
  <w:num w:numId="4" w16cid:durableId="2142920166">
    <w:abstractNumId w:val="4"/>
  </w:num>
  <w:num w:numId="5" w16cid:durableId="1876187710">
    <w:abstractNumId w:val="3"/>
  </w:num>
  <w:num w:numId="6" w16cid:durableId="1738044206">
    <w:abstractNumId w:val="2"/>
  </w:num>
  <w:num w:numId="7" w16cid:durableId="73481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F7B"/>
    <w:rsid w:val="00000BD9"/>
    <w:rsid w:val="000072EF"/>
    <w:rsid w:val="00007745"/>
    <w:rsid w:val="00031F3F"/>
    <w:rsid w:val="000447E1"/>
    <w:rsid w:val="00044831"/>
    <w:rsid w:val="00064FCB"/>
    <w:rsid w:val="00066519"/>
    <w:rsid w:val="00076BF5"/>
    <w:rsid w:val="00086CEA"/>
    <w:rsid w:val="0009486A"/>
    <w:rsid w:val="000B1E68"/>
    <w:rsid w:val="000C057F"/>
    <w:rsid w:val="000D004C"/>
    <w:rsid w:val="000E7014"/>
    <w:rsid w:val="000F4084"/>
    <w:rsid w:val="000F61C9"/>
    <w:rsid w:val="001213E3"/>
    <w:rsid w:val="001452C7"/>
    <w:rsid w:val="001500DD"/>
    <w:rsid w:val="00151002"/>
    <w:rsid w:val="0015768F"/>
    <w:rsid w:val="001619EA"/>
    <w:rsid w:val="00170985"/>
    <w:rsid w:val="00172EFD"/>
    <w:rsid w:val="00174A8E"/>
    <w:rsid w:val="00191B58"/>
    <w:rsid w:val="0019348E"/>
    <w:rsid w:val="00194474"/>
    <w:rsid w:val="001A3EBF"/>
    <w:rsid w:val="001B0881"/>
    <w:rsid w:val="001D0D29"/>
    <w:rsid w:val="001E4584"/>
    <w:rsid w:val="001E6D53"/>
    <w:rsid w:val="001F1C50"/>
    <w:rsid w:val="00204BC7"/>
    <w:rsid w:val="00205735"/>
    <w:rsid w:val="002102A2"/>
    <w:rsid w:val="002156F7"/>
    <w:rsid w:val="002275D1"/>
    <w:rsid w:val="00274AA4"/>
    <w:rsid w:val="002A1C9A"/>
    <w:rsid w:val="002B6FCC"/>
    <w:rsid w:val="002C4AEB"/>
    <w:rsid w:val="002C7047"/>
    <w:rsid w:val="002D2772"/>
    <w:rsid w:val="002D3580"/>
    <w:rsid w:val="00302C48"/>
    <w:rsid w:val="00307254"/>
    <w:rsid w:val="003212DF"/>
    <w:rsid w:val="00360ACF"/>
    <w:rsid w:val="003650BB"/>
    <w:rsid w:val="0038075C"/>
    <w:rsid w:val="00387115"/>
    <w:rsid w:val="00391453"/>
    <w:rsid w:val="00391905"/>
    <w:rsid w:val="003954B9"/>
    <w:rsid w:val="00395A7C"/>
    <w:rsid w:val="003A5287"/>
    <w:rsid w:val="003A7879"/>
    <w:rsid w:val="003D0A2C"/>
    <w:rsid w:val="003E3339"/>
    <w:rsid w:val="003E59DC"/>
    <w:rsid w:val="003F7393"/>
    <w:rsid w:val="004269B8"/>
    <w:rsid w:val="00431C31"/>
    <w:rsid w:val="00443F8B"/>
    <w:rsid w:val="00444612"/>
    <w:rsid w:val="00450262"/>
    <w:rsid w:val="0046372B"/>
    <w:rsid w:val="00466720"/>
    <w:rsid w:val="00484C7C"/>
    <w:rsid w:val="00486780"/>
    <w:rsid w:val="004A2946"/>
    <w:rsid w:val="004A3F41"/>
    <w:rsid w:val="004A4E75"/>
    <w:rsid w:val="004A6380"/>
    <w:rsid w:val="004C3C35"/>
    <w:rsid w:val="004D13D5"/>
    <w:rsid w:val="004F637A"/>
    <w:rsid w:val="005118E0"/>
    <w:rsid w:val="005171C8"/>
    <w:rsid w:val="0052311F"/>
    <w:rsid w:val="005327D4"/>
    <w:rsid w:val="00534DE3"/>
    <w:rsid w:val="005362D4"/>
    <w:rsid w:val="005419C6"/>
    <w:rsid w:val="00551673"/>
    <w:rsid w:val="005633D8"/>
    <w:rsid w:val="00576F7B"/>
    <w:rsid w:val="00585170"/>
    <w:rsid w:val="005927A5"/>
    <w:rsid w:val="005A160A"/>
    <w:rsid w:val="005B2768"/>
    <w:rsid w:val="005B39DC"/>
    <w:rsid w:val="005F2660"/>
    <w:rsid w:val="00606FBF"/>
    <w:rsid w:val="00633CDF"/>
    <w:rsid w:val="0066202E"/>
    <w:rsid w:val="00662B50"/>
    <w:rsid w:val="006659BE"/>
    <w:rsid w:val="00665EE2"/>
    <w:rsid w:val="00673419"/>
    <w:rsid w:val="00673DA8"/>
    <w:rsid w:val="00676B5D"/>
    <w:rsid w:val="006855EE"/>
    <w:rsid w:val="00692E34"/>
    <w:rsid w:val="006A7DDF"/>
    <w:rsid w:val="006B3147"/>
    <w:rsid w:val="006C1B77"/>
    <w:rsid w:val="006F386B"/>
    <w:rsid w:val="006F4B8B"/>
    <w:rsid w:val="007011C5"/>
    <w:rsid w:val="00701BBE"/>
    <w:rsid w:val="007059E7"/>
    <w:rsid w:val="00713835"/>
    <w:rsid w:val="007156D7"/>
    <w:rsid w:val="00741A2D"/>
    <w:rsid w:val="00741A38"/>
    <w:rsid w:val="00741F04"/>
    <w:rsid w:val="00744806"/>
    <w:rsid w:val="007515AC"/>
    <w:rsid w:val="0077478A"/>
    <w:rsid w:val="0077564F"/>
    <w:rsid w:val="00781D71"/>
    <w:rsid w:val="00797009"/>
    <w:rsid w:val="00797117"/>
    <w:rsid w:val="007B1574"/>
    <w:rsid w:val="007C76CF"/>
    <w:rsid w:val="007D2EC9"/>
    <w:rsid w:val="007E4AB6"/>
    <w:rsid w:val="007F1259"/>
    <w:rsid w:val="007F4794"/>
    <w:rsid w:val="00802581"/>
    <w:rsid w:val="00805781"/>
    <w:rsid w:val="00817C4E"/>
    <w:rsid w:val="00821F00"/>
    <w:rsid w:val="00822E80"/>
    <w:rsid w:val="0083500A"/>
    <w:rsid w:val="00842555"/>
    <w:rsid w:val="00853BC6"/>
    <w:rsid w:val="008759C1"/>
    <w:rsid w:val="00890FDA"/>
    <w:rsid w:val="008A4B12"/>
    <w:rsid w:val="008C1F43"/>
    <w:rsid w:val="008E0CED"/>
    <w:rsid w:val="008E4C4E"/>
    <w:rsid w:val="008F74E4"/>
    <w:rsid w:val="00934BCE"/>
    <w:rsid w:val="00946427"/>
    <w:rsid w:val="00987EAF"/>
    <w:rsid w:val="009A15A0"/>
    <w:rsid w:val="009C4735"/>
    <w:rsid w:val="009D2AE3"/>
    <w:rsid w:val="009E6FD9"/>
    <w:rsid w:val="009F766C"/>
    <w:rsid w:val="00A01395"/>
    <w:rsid w:val="00A0662E"/>
    <w:rsid w:val="00A078C3"/>
    <w:rsid w:val="00A15B23"/>
    <w:rsid w:val="00A2668F"/>
    <w:rsid w:val="00A42ECB"/>
    <w:rsid w:val="00A538CE"/>
    <w:rsid w:val="00A641DA"/>
    <w:rsid w:val="00A654EA"/>
    <w:rsid w:val="00A708C5"/>
    <w:rsid w:val="00A813C0"/>
    <w:rsid w:val="00A94DCA"/>
    <w:rsid w:val="00AA3498"/>
    <w:rsid w:val="00AA64C8"/>
    <w:rsid w:val="00AB222F"/>
    <w:rsid w:val="00AC2A70"/>
    <w:rsid w:val="00AC34C9"/>
    <w:rsid w:val="00AD2250"/>
    <w:rsid w:val="00AD7702"/>
    <w:rsid w:val="00AE0E3C"/>
    <w:rsid w:val="00AE127C"/>
    <w:rsid w:val="00AE19DD"/>
    <w:rsid w:val="00AE34B5"/>
    <w:rsid w:val="00AE3DBB"/>
    <w:rsid w:val="00AE49A2"/>
    <w:rsid w:val="00AE5A53"/>
    <w:rsid w:val="00AE6428"/>
    <w:rsid w:val="00AF161A"/>
    <w:rsid w:val="00B0093E"/>
    <w:rsid w:val="00B23189"/>
    <w:rsid w:val="00B41453"/>
    <w:rsid w:val="00B4288F"/>
    <w:rsid w:val="00B42F8C"/>
    <w:rsid w:val="00B438B7"/>
    <w:rsid w:val="00B56F77"/>
    <w:rsid w:val="00B76B85"/>
    <w:rsid w:val="00BA1417"/>
    <w:rsid w:val="00BA27CE"/>
    <w:rsid w:val="00BA48C5"/>
    <w:rsid w:val="00BB37A3"/>
    <w:rsid w:val="00BC1FE4"/>
    <w:rsid w:val="00BD460B"/>
    <w:rsid w:val="00BD5009"/>
    <w:rsid w:val="00BE4F5F"/>
    <w:rsid w:val="00C16229"/>
    <w:rsid w:val="00C2528E"/>
    <w:rsid w:val="00C31778"/>
    <w:rsid w:val="00C357D7"/>
    <w:rsid w:val="00C36067"/>
    <w:rsid w:val="00C41A54"/>
    <w:rsid w:val="00C43098"/>
    <w:rsid w:val="00C5302F"/>
    <w:rsid w:val="00C548E5"/>
    <w:rsid w:val="00C659E6"/>
    <w:rsid w:val="00C97F2B"/>
    <w:rsid w:val="00CA382E"/>
    <w:rsid w:val="00CA3EEA"/>
    <w:rsid w:val="00CB2EAC"/>
    <w:rsid w:val="00CD1DAD"/>
    <w:rsid w:val="00CD38C5"/>
    <w:rsid w:val="00CE50FC"/>
    <w:rsid w:val="00CE7690"/>
    <w:rsid w:val="00D01B89"/>
    <w:rsid w:val="00D0266D"/>
    <w:rsid w:val="00D03400"/>
    <w:rsid w:val="00D060CB"/>
    <w:rsid w:val="00D22D3E"/>
    <w:rsid w:val="00D234F5"/>
    <w:rsid w:val="00D25BF3"/>
    <w:rsid w:val="00D36A38"/>
    <w:rsid w:val="00D6193D"/>
    <w:rsid w:val="00D6332C"/>
    <w:rsid w:val="00D71EA9"/>
    <w:rsid w:val="00D74D24"/>
    <w:rsid w:val="00D84FD5"/>
    <w:rsid w:val="00D96283"/>
    <w:rsid w:val="00DA14C3"/>
    <w:rsid w:val="00DA16DF"/>
    <w:rsid w:val="00DC1E8E"/>
    <w:rsid w:val="00DC420F"/>
    <w:rsid w:val="00DE7A3A"/>
    <w:rsid w:val="00DE7C3F"/>
    <w:rsid w:val="00DF22D1"/>
    <w:rsid w:val="00DF295E"/>
    <w:rsid w:val="00E0634B"/>
    <w:rsid w:val="00E075CA"/>
    <w:rsid w:val="00E22CA4"/>
    <w:rsid w:val="00E3471E"/>
    <w:rsid w:val="00E413F1"/>
    <w:rsid w:val="00E44115"/>
    <w:rsid w:val="00E4691A"/>
    <w:rsid w:val="00E63F63"/>
    <w:rsid w:val="00E741DB"/>
    <w:rsid w:val="00E76449"/>
    <w:rsid w:val="00E95157"/>
    <w:rsid w:val="00E95F54"/>
    <w:rsid w:val="00E96B8A"/>
    <w:rsid w:val="00ED1A5F"/>
    <w:rsid w:val="00EF4233"/>
    <w:rsid w:val="00F42569"/>
    <w:rsid w:val="00F440C5"/>
    <w:rsid w:val="00F51D47"/>
    <w:rsid w:val="00F54D05"/>
    <w:rsid w:val="00F73DBA"/>
    <w:rsid w:val="00F74F7D"/>
    <w:rsid w:val="00F77F62"/>
    <w:rsid w:val="00F84A33"/>
    <w:rsid w:val="00FA2D79"/>
    <w:rsid w:val="00FA368E"/>
    <w:rsid w:val="00FB0D50"/>
    <w:rsid w:val="00FB188D"/>
    <w:rsid w:val="00FB1B0F"/>
    <w:rsid w:val="00FB4C1D"/>
    <w:rsid w:val="00FC19C1"/>
    <w:rsid w:val="00FD02C9"/>
    <w:rsid w:val="00FD719C"/>
    <w:rsid w:val="00FD72BE"/>
    <w:rsid w:val="00FE7A05"/>
    <w:rsid w:val="00FF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A60BC2"/>
  <w15:chartTrackingRefBased/>
  <w15:docId w15:val="{968D23BA-F376-4341-8C72-D86E17C4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6F7B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BC1FE4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dd11">
    <w:name w:val="add11"/>
    <w:rsid w:val="00576F7B"/>
    <w:rPr>
      <w:rFonts w:ascii="Verdana" w:hAnsi="Verdana" w:hint="default"/>
      <w:b/>
      <w:bCs/>
      <w:color w:val="111111"/>
      <w:sz w:val="17"/>
      <w:szCs w:val="17"/>
    </w:rPr>
  </w:style>
  <w:style w:type="paragraph" w:styleId="Footer">
    <w:name w:val="footer"/>
    <w:basedOn w:val="Normal"/>
    <w:rsid w:val="00576F7B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E413F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E413F1"/>
    <w:rPr>
      <w:sz w:val="24"/>
      <w:szCs w:val="24"/>
    </w:rPr>
  </w:style>
  <w:style w:type="paragraph" w:customStyle="1" w:styleId="Default">
    <w:name w:val="Default"/>
    <w:rsid w:val="00E22CA4"/>
    <w:pPr>
      <w:autoSpaceDE w:val="0"/>
      <w:autoSpaceDN w:val="0"/>
      <w:adjustRightInd w:val="0"/>
    </w:pPr>
    <w:rPr>
      <w:rFonts w:ascii="Garamond BookCondensed" w:eastAsia="Calibri" w:hAnsi="Garamond BookCondensed" w:cs="Garamond BookCondensed"/>
      <w:color w:val="000000"/>
      <w:sz w:val="24"/>
      <w:szCs w:val="24"/>
    </w:rPr>
  </w:style>
  <w:style w:type="character" w:customStyle="1" w:styleId="Heading4Char">
    <w:name w:val="Heading 4 Char"/>
    <w:link w:val="Heading4"/>
    <w:rsid w:val="00BC1FE4"/>
    <w:rPr>
      <w:b/>
      <w:bCs/>
      <w:sz w:val="28"/>
      <w:szCs w:val="28"/>
    </w:rPr>
  </w:style>
  <w:style w:type="paragraph" w:customStyle="1" w:styleId="0e3cb6f4-d405-4200-b9fc-d4ab66c8f48b">
    <w:name w:val="0e3cb6f4-d405-4200-b9fc-d4ab66c8f48b"/>
    <w:basedOn w:val="Normal"/>
    <w:rsid w:val="00BC1FE4"/>
    <w:rPr>
      <w:rFonts w:eastAsia="Calibri"/>
    </w:rPr>
  </w:style>
  <w:style w:type="character" w:styleId="Strong">
    <w:name w:val="Strong"/>
    <w:qFormat/>
    <w:rsid w:val="00BC1FE4"/>
    <w:rPr>
      <w:b/>
      <w:bCs/>
    </w:rPr>
  </w:style>
  <w:style w:type="paragraph" w:styleId="ListParagraph">
    <w:name w:val="List Paragraph"/>
    <w:basedOn w:val="Normal"/>
    <w:uiPriority w:val="34"/>
    <w:qFormat/>
    <w:rsid w:val="00D9628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rsid w:val="00B438B7"/>
    <w:rPr>
      <w:color w:val="0000FF"/>
      <w:u w:val="single"/>
    </w:rPr>
  </w:style>
  <w:style w:type="paragraph" w:styleId="NoSpacing">
    <w:name w:val="No Spacing"/>
    <w:uiPriority w:val="1"/>
    <w:qFormat/>
    <w:rsid w:val="00A708C5"/>
    <w:rPr>
      <w:rFonts w:ascii="Calibri" w:eastAsia="Calibri" w:hAnsi="Calibri"/>
      <w:sz w:val="22"/>
      <w:szCs w:val="22"/>
    </w:rPr>
  </w:style>
  <w:style w:type="character" w:styleId="CommentReference">
    <w:name w:val="annotation reference"/>
    <w:rsid w:val="00064F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4F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64FCB"/>
  </w:style>
  <w:style w:type="paragraph" w:styleId="CommentSubject">
    <w:name w:val="annotation subject"/>
    <w:basedOn w:val="CommentText"/>
    <w:next w:val="CommentText"/>
    <w:link w:val="CommentSubjectChar"/>
    <w:rsid w:val="00064FCB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064FCB"/>
    <w:rPr>
      <w:b/>
      <w:bCs/>
    </w:rPr>
  </w:style>
  <w:style w:type="paragraph" w:styleId="BalloonText">
    <w:name w:val="Balloon Text"/>
    <w:basedOn w:val="Normal"/>
    <w:link w:val="BalloonTextChar"/>
    <w:rsid w:val="00064FC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064F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D2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0C057F"/>
  </w:style>
  <w:style w:type="character" w:styleId="FollowedHyperlink">
    <w:name w:val="FollowedHyperlink"/>
    <w:rsid w:val="000447E1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BF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84FD5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4A4E7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59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aohn.users.membersuite.com/community/competitions/competition-details/a7e69e88-00aa-cf41-5c83-0b45777ae5c7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education@aaohn.org" TargetMode="External"/><Relationship Id="rId10" Type="http://schemas.openxmlformats.org/officeDocument/2006/relationships/hyperlink" Target="https://www.aaohn.or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Information</vt:lpstr>
    </vt:vector>
  </TitlesOfParts>
  <Company>Pensacola, Florida</Company>
  <LinksUpToDate>false</LinksUpToDate>
  <CharactersWithSpaces>4885</CharactersWithSpaces>
  <SharedDoc>false</SharedDoc>
  <HLinks>
    <vt:vector size="12" baseType="variant">
      <vt:variant>
        <vt:i4>655405</vt:i4>
      </vt:variant>
      <vt:variant>
        <vt:i4>3</vt:i4>
      </vt:variant>
      <vt:variant>
        <vt:i4>0</vt:i4>
      </vt:variant>
      <vt:variant>
        <vt:i4>5</vt:i4>
      </vt:variant>
      <vt:variant>
        <vt:lpwstr>mailto:jscott@aaohn.org</vt:lpwstr>
      </vt:variant>
      <vt:variant>
        <vt:lpwstr/>
      </vt:variant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>http://aaohn.org/2020abstracts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Information</dc:title>
  <dc:subject/>
  <dc:creator>chrystall.watters</dc:creator>
  <cp:keywords/>
  <cp:lastModifiedBy>Martini Fear, Kim</cp:lastModifiedBy>
  <cp:revision>5</cp:revision>
  <cp:lastPrinted>2018-04-05T14:13:00Z</cp:lastPrinted>
  <dcterms:created xsi:type="dcterms:W3CDTF">2024-06-24T16:26:00Z</dcterms:created>
  <dcterms:modified xsi:type="dcterms:W3CDTF">2024-07-12T16:09:00Z</dcterms:modified>
</cp:coreProperties>
</file>